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C09D" w14:textId="0BAFF1DE" w:rsidR="00800B2D" w:rsidRPr="00933510" w:rsidRDefault="00850736" w:rsidP="00800B2D">
      <w:pPr>
        <w:rPr>
          <w:b/>
          <w:bCs/>
          <w:color w:val="440056"/>
        </w:rPr>
      </w:pPr>
      <w:r>
        <w:rPr>
          <w:b/>
          <w:bCs/>
          <w:color w:val="440056"/>
        </w:rPr>
        <w:t>COVID-19 Testing Policy</w:t>
      </w:r>
    </w:p>
    <w:p w14:paraId="31AAA774" w14:textId="77777777" w:rsidR="00D42A78" w:rsidRDefault="00D42A78" w:rsidP="00D42A78">
      <w:pPr>
        <w:rPr>
          <w:rFonts w:cs="Times New Roman (Body CS)"/>
          <w:color w:val="666666"/>
          <w:spacing w:val="20"/>
          <w:kern w:val="22"/>
          <w:sz w:val="20"/>
          <w:szCs w:val="20"/>
        </w:rPr>
      </w:pPr>
    </w:p>
    <w:p w14:paraId="24759C97" w14:textId="66A80E40" w:rsidR="00AC27E0" w:rsidRDefault="000F1F84" w:rsidP="00800B2D">
      <w:pPr>
        <w:rPr>
          <w:rFonts w:cs="Times New Roman (Body CS)"/>
          <w:color w:val="666666"/>
          <w:spacing w:val="20"/>
          <w:kern w:val="22"/>
          <w:sz w:val="20"/>
          <w:szCs w:val="20"/>
        </w:rPr>
      </w:pPr>
      <w:r>
        <w:rPr>
          <w:rFonts w:cs="Times New Roman (Body CS)"/>
          <w:color w:val="666666"/>
          <w:spacing w:val="20"/>
          <w:kern w:val="22"/>
          <w:sz w:val="20"/>
          <w:szCs w:val="20"/>
        </w:rPr>
        <w:t>This policy is appropriate for NC employers; state and municipal laws may vary.</w:t>
      </w:r>
    </w:p>
    <w:p w14:paraId="5837A19D" w14:textId="77777777" w:rsidR="000F1F84" w:rsidRDefault="000F1F84" w:rsidP="00800B2D">
      <w:pPr>
        <w:rPr>
          <w:color w:val="666666"/>
          <w:sz w:val="20"/>
          <w:szCs w:val="20"/>
        </w:rPr>
      </w:pPr>
    </w:p>
    <w:p w14:paraId="66A3ABC8" w14:textId="5DD67962" w:rsidR="00AC0F75" w:rsidRDefault="00850736" w:rsidP="00800B2D">
      <w:pPr>
        <w:rPr>
          <w:color w:val="666666"/>
          <w:sz w:val="20"/>
          <w:szCs w:val="20"/>
        </w:rPr>
      </w:pPr>
      <w:r>
        <w:rPr>
          <w:color w:val="666666"/>
          <w:sz w:val="20"/>
          <w:szCs w:val="20"/>
        </w:rPr>
        <w:t>COMPANY NAME has an obligation to its employees to foster a safe and secure workplace. In accordance with our responsibilities and values, COMPANY NAME is implementing a COVID-19 testing policy</w:t>
      </w:r>
      <w:r w:rsidR="00AC0F75">
        <w:rPr>
          <w:color w:val="666666"/>
          <w:sz w:val="20"/>
          <w:szCs w:val="20"/>
        </w:rPr>
        <w:t xml:space="preserve"> to quickly identify COVID-19 cases and </w:t>
      </w:r>
      <w:r w:rsidR="00FF7759">
        <w:rPr>
          <w:color w:val="666666"/>
          <w:sz w:val="20"/>
          <w:szCs w:val="20"/>
        </w:rPr>
        <w:t>ensure they take extra safety precautions/isolate if necessary,</w:t>
      </w:r>
      <w:r w:rsidR="00AC0F75">
        <w:rPr>
          <w:color w:val="666666"/>
          <w:sz w:val="20"/>
          <w:szCs w:val="20"/>
        </w:rPr>
        <w:t xml:space="preserve"> and to ensure accurate COVID-19 contact tracking.</w:t>
      </w:r>
    </w:p>
    <w:p w14:paraId="487A8B33" w14:textId="203B0E3A" w:rsidR="001571BD" w:rsidRDefault="001571BD" w:rsidP="00800B2D">
      <w:pPr>
        <w:rPr>
          <w:color w:val="666666"/>
          <w:sz w:val="20"/>
          <w:szCs w:val="20"/>
        </w:rPr>
      </w:pPr>
    </w:p>
    <w:p w14:paraId="149D93BA" w14:textId="6ED041BC" w:rsidR="001571BD" w:rsidRDefault="001571BD" w:rsidP="00800B2D">
      <w:pPr>
        <w:rPr>
          <w:color w:val="666666"/>
          <w:sz w:val="20"/>
          <w:szCs w:val="20"/>
        </w:rPr>
      </w:pPr>
      <w:r>
        <w:rPr>
          <w:color w:val="666666"/>
          <w:sz w:val="20"/>
          <w:szCs w:val="20"/>
        </w:rPr>
        <w:t>Certain employees (vaccinated, working from home, those with an ADA/religious accommodation approved for testing) may not be required to comply with this policy in full as long as they comply with the request/proof process outlined below.</w:t>
      </w:r>
    </w:p>
    <w:p w14:paraId="50842086" w14:textId="77E0A119" w:rsidR="005546AC" w:rsidRDefault="005546AC" w:rsidP="00800B2D">
      <w:pPr>
        <w:rPr>
          <w:i/>
          <w:iCs/>
          <w:color w:val="666666"/>
          <w:sz w:val="20"/>
          <w:szCs w:val="20"/>
        </w:rPr>
      </w:pPr>
    </w:p>
    <w:p w14:paraId="59EE06D9" w14:textId="3B0F6F0D" w:rsidR="009C7137" w:rsidRPr="009C7137" w:rsidRDefault="003C41BC" w:rsidP="00800B2D">
      <w:pPr>
        <w:rPr>
          <w:b/>
          <w:bCs/>
          <w:color w:val="666666"/>
          <w:sz w:val="20"/>
          <w:szCs w:val="20"/>
        </w:rPr>
      </w:pPr>
      <w:r>
        <w:rPr>
          <w:b/>
          <w:bCs/>
          <w:color w:val="666666"/>
          <w:sz w:val="20"/>
          <w:szCs w:val="20"/>
        </w:rPr>
        <w:t>Process</w:t>
      </w:r>
    </w:p>
    <w:p w14:paraId="4EAF5044" w14:textId="08E1DE1D" w:rsidR="00AC0F75" w:rsidRDefault="005546AC" w:rsidP="00800B2D">
      <w:pPr>
        <w:rPr>
          <w:i/>
          <w:iCs/>
          <w:color w:val="666666"/>
          <w:sz w:val="20"/>
          <w:szCs w:val="20"/>
        </w:rPr>
      </w:pPr>
      <w:r>
        <w:rPr>
          <w:color w:val="666666"/>
          <w:sz w:val="20"/>
          <w:szCs w:val="20"/>
        </w:rPr>
        <w:t xml:space="preserve">Beginning DATE, </w:t>
      </w:r>
      <w:r w:rsidR="00AC0F75">
        <w:rPr>
          <w:color w:val="666666"/>
          <w:sz w:val="20"/>
          <w:szCs w:val="20"/>
        </w:rPr>
        <w:t>all</w:t>
      </w:r>
      <w:r>
        <w:rPr>
          <w:color w:val="666666"/>
          <w:sz w:val="20"/>
          <w:szCs w:val="20"/>
        </w:rPr>
        <w:t xml:space="preserve"> employees </w:t>
      </w:r>
      <w:r w:rsidR="00AC0F75">
        <w:rPr>
          <w:color w:val="666666"/>
          <w:sz w:val="20"/>
          <w:szCs w:val="20"/>
        </w:rPr>
        <w:t xml:space="preserve">not otherwise exempted </w:t>
      </w:r>
      <w:r>
        <w:rPr>
          <w:color w:val="666666"/>
          <w:sz w:val="20"/>
          <w:szCs w:val="20"/>
        </w:rPr>
        <w:t xml:space="preserve">are required to submit to </w:t>
      </w:r>
      <w:r w:rsidR="00311CB3">
        <w:rPr>
          <w:color w:val="666666"/>
          <w:sz w:val="20"/>
          <w:szCs w:val="20"/>
        </w:rPr>
        <w:t>[</w:t>
      </w:r>
      <w:r w:rsidR="00021E10">
        <w:rPr>
          <w:i/>
          <w:iCs/>
          <w:color w:val="666666"/>
          <w:sz w:val="20"/>
          <w:szCs w:val="20"/>
        </w:rPr>
        <w:t>bi-weekly</w:t>
      </w:r>
      <w:r w:rsidR="00311CB3">
        <w:rPr>
          <w:i/>
          <w:iCs/>
          <w:color w:val="666666"/>
          <w:sz w:val="20"/>
          <w:szCs w:val="20"/>
        </w:rPr>
        <w:t>]</w:t>
      </w:r>
      <w:r w:rsidR="00021E10">
        <w:rPr>
          <w:i/>
          <w:iCs/>
          <w:color w:val="666666"/>
          <w:sz w:val="20"/>
          <w:szCs w:val="20"/>
        </w:rPr>
        <w:t xml:space="preserve"> </w:t>
      </w:r>
      <w:r w:rsidR="00021E10">
        <w:rPr>
          <w:color w:val="666666"/>
          <w:sz w:val="20"/>
          <w:szCs w:val="20"/>
        </w:rPr>
        <w:t>COVID testing</w:t>
      </w:r>
      <w:r w:rsidR="00DB0CC3">
        <w:rPr>
          <w:color w:val="666666"/>
          <w:sz w:val="20"/>
          <w:szCs w:val="20"/>
        </w:rPr>
        <w:t xml:space="preserve">. </w:t>
      </w:r>
      <w:r w:rsidR="00AC0F75">
        <w:rPr>
          <w:color w:val="666666"/>
          <w:sz w:val="20"/>
          <w:szCs w:val="20"/>
        </w:rPr>
        <w:t>A</w:t>
      </w:r>
      <w:r w:rsidR="00DB0CC3">
        <w:rPr>
          <w:color w:val="666666"/>
          <w:sz w:val="20"/>
          <w:szCs w:val="20"/>
        </w:rPr>
        <w:t xml:space="preserve">ffected employees </w:t>
      </w:r>
      <w:r w:rsidR="00A844EA">
        <w:rPr>
          <w:color w:val="666666"/>
          <w:sz w:val="20"/>
          <w:szCs w:val="20"/>
        </w:rPr>
        <w:t xml:space="preserve">must </w:t>
      </w:r>
      <w:r w:rsidR="00740A2F">
        <w:rPr>
          <w:color w:val="666666"/>
          <w:sz w:val="20"/>
          <w:szCs w:val="20"/>
        </w:rPr>
        <w:t xml:space="preserve">test </w:t>
      </w:r>
      <w:r w:rsidR="00016565" w:rsidRPr="00311CB3">
        <w:rPr>
          <w:i/>
          <w:iCs/>
          <w:color w:val="666666"/>
          <w:sz w:val="20"/>
          <w:szCs w:val="20"/>
        </w:rPr>
        <w:t>[</w:t>
      </w:r>
      <w:r w:rsidR="00F47034">
        <w:rPr>
          <w:i/>
          <w:iCs/>
          <w:color w:val="666666"/>
          <w:sz w:val="20"/>
          <w:szCs w:val="20"/>
        </w:rPr>
        <w:t xml:space="preserve">detail: </w:t>
      </w:r>
      <w:r w:rsidR="00016565" w:rsidRPr="00311CB3">
        <w:rPr>
          <w:i/>
          <w:iCs/>
          <w:color w:val="666666"/>
          <w:sz w:val="20"/>
          <w:szCs w:val="20"/>
        </w:rPr>
        <w:t xml:space="preserve">Sunday and Wednesday </w:t>
      </w:r>
      <w:r w:rsidR="00311CB3" w:rsidRPr="00311CB3">
        <w:rPr>
          <w:i/>
          <w:iCs/>
          <w:color w:val="666666"/>
          <w:sz w:val="20"/>
          <w:szCs w:val="20"/>
        </w:rPr>
        <w:t>after their workday</w:t>
      </w:r>
      <w:r w:rsidR="00F70081">
        <w:rPr>
          <w:i/>
          <w:iCs/>
          <w:color w:val="666666"/>
          <w:sz w:val="20"/>
          <w:szCs w:val="20"/>
        </w:rPr>
        <w:t xml:space="preserve">]. </w:t>
      </w:r>
    </w:p>
    <w:p w14:paraId="46BA3540" w14:textId="77777777" w:rsidR="00AC0F75" w:rsidRDefault="00AC0F75" w:rsidP="00800B2D">
      <w:pPr>
        <w:rPr>
          <w:i/>
          <w:iCs/>
          <w:color w:val="666666"/>
          <w:sz w:val="20"/>
          <w:szCs w:val="20"/>
        </w:rPr>
      </w:pPr>
    </w:p>
    <w:p w14:paraId="3AD7BB25" w14:textId="31AE3D63" w:rsidR="001571BD" w:rsidRDefault="00AC0F75" w:rsidP="000F1F84">
      <w:pPr>
        <w:ind w:left="720"/>
        <w:rPr>
          <w:i/>
          <w:iCs/>
          <w:color w:val="666666"/>
          <w:sz w:val="20"/>
          <w:szCs w:val="20"/>
        </w:rPr>
      </w:pPr>
      <w:r>
        <w:rPr>
          <w:i/>
          <w:iCs/>
          <w:color w:val="666666"/>
          <w:sz w:val="20"/>
          <w:szCs w:val="20"/>
        </w:rPr>
        <w:t xml:space="preserve">NOTE: </w:t>
      </w:r>
      <w:r w:rsidR="00DE0EE5">
        <w:rPr>
          <w:i/>
          <w:iCs/>
          <w:color w:val="666666"/>
          <w:sz w:val="20"/>
          <w:szCs w:val="20"/>
        </w:rPr>
        <w:t>[</w:t>
      </w:r>
      <w:r w:rsidR="00F70081">
        <w:rPr>
          <w:i/>
          <w:iCs/>
          <w:color w:val="666666"/>
          <w:sz w:val="20"/>
          <w:szCs w:val="20"/>
        </w:rPr>
        <w:t xml:space="preserve">Spell out </w:t>
      </w:r>
      <w:r w:rsidR="00DE0EE5">
        <w:rPr>
          <w:i/>
          <w:iCs/>
          <w:color w:val="666666"/>
          <w:sz w:val="20"/>
          <w:szCs w:val="20"/>
        </w:rPr>
        <w:t xml:space="preserve">how </w:t>
      </w:r>
      <w:r w:rsidR="00F47034">
        <w:rPr>
          <w:i/>
          <w:iCs/>
          <w:color w:val="666666"/>
          <w:sz w:val="20"/>
          <w:szCs w:val="20"/>
        </w:rPr>
        <w:t>testing will be conducted</w:t>
      </w:r>
      <w:r w:rsidR="00DE0EE5">
        <w:rPr>
          <w:i/>
          <w:iCs/>
          <w:color w:val="666666"/>
          <w:sz w:val="20"/>
          <w:szCs w:val="20"/>
        </w:rPr>
        <w:t xml:space="preserve">– </w:t>
      </w:r>
      <w:r w:rsidR="003800E0">
        <w:rPr>
          <w:i/>
          <w:iCs/>
          <w:color w:val="666666"/>
          <w:sz w:val="20"/>
          <w:szCs w:val="20"/>
        </w:rPr>
        <w:t>through a provider of their choosing or</w:t>
      </w:r>
      <w:r w:rsidR="00DE0EE5">
        <w:rPr>
          <w:i/>
          <w:iCs/>
          <w:color w:val="666666"/>
          <w:sz w:val="20"/>
          <w:szCs w:val="20"/>
        </w:rPr>
        <w:t xml:space="preserve"> an onsite clinic</w:t>
      </w:r>
      <w:r w:rsidR="00AE4FD7">
        <w:rPr>
          <w:i/>
          <w:iCs/>
          <w:color w:val="666666"/>
          <w:sz w:val="20"/>
          <w:szCs w:val="20"/>
        </w:rPr>
        <w:t>?</w:t>
      </w:r>
    </w:p>
    <w:p w14:paraId="286EC8C1" w14:textId="77777777" w:rsidR="001571BD" w:rsidRDefault="001571BD" w:rsidP="000F1F84">
      <w:pPr>
        <w:ind w:left="720"/>
        <w:rPr>
          <w:i/>
          <w:iCs/>
          <w:color w:val="666666"/>
          <w:sz w:val="20"/>
          <w:szCs w:val="20"/>
        </w:rPr>
      </w:pPr>
    </w:p>
    <w:p w14:paraId="202D550F" w14:textId="77777777" w:rsidR="00F47034" w:rsidRDefault="00F47034" w:rsidP="000F1F84">
      <w:pPr>
        <w:ind w:left="720"/>
        <w:rPr>
          <w:i/>
          <w:iCs/>
          <w:color w:val="666666"/>
          <w:sz w:val="20"/>
          <w:szCs w:val="20"/>
        </w:rPr>
      </w:pPr>
      <w:r>
        <w:rPr>
          <w:i/>
          <w:iCs/>
          <w:color w:val="666666"/>
          <w:sz w:val="20"/>
          <w:szCs w:val="20"/>
        </w:rPr>
        <w:t>In general, testing does not require solicitation of medical information as a vaccination or other exam might,</w:t>
      </w:r>
    </w:p>
    <w:p w14:paraId="4E89CC45" w14:textId="77777777" w:rsidR="00F47034" w:rsidRDefault="00F47034" w:rsidP="000F1F84">
      <w:pPr>
        <w:ind w:left="720"/>
        <w:rPr>
          <w:i/>
          <w:iCs/>
          <w:color w:val="666666"/>
          <w:sz w:val="20"/>
          <w:szCs w:val="20"/>
        </w:rPr>
      </w:pPr>
    </w:p>
    <w:p w14:paraId="3A9FC882" w14:textId="5A4A5D75" w:rsidR="001571BD" w:rsidRDefault="00F47034" w:rsidP="000F1F84">
      <w:pPr>
        <w:ind w:left="720"/>
        <w:rPr>
          <w:i/>
          <w:iCs/>
          <w:color w:val="666666"/>
          <w:sz w:val="20"/>
          <w:szCs w:val="20"/>
        </w:rPr>
      </w:pPr>
      <w:r>
        <w:rPr>
          <w:i/>
          <w:iCs/>
          <w:color w:val="666666"/>
          <w:sz w:val="20"/>
          <w:szCs w:val="20"/>
        </w:rPr>
        <w:t>As an employer, y</w:t>
      </w:r>
      <w:r w:rsidR="001571BD">
        <w:rPr>
          <w:i/>
          <w:iCs/>
          <w:color w:val="666666"/>
          <w:sz w:val="20"/>
          <w:szCs w:val="20"/>
        </w:rPr>
        <w:t>our options</w:t>
      </w:r>
      <w:r w:rsidR="00C442C8">
        <w:rPr>
          <w:i/>
          <w:iCs/>
          <w:color w:val="666666"/>
          <w:sz w:val="20"/>
          <w:szCs w:val="20"/>
        </w:rPr>
        <w:t xml:space="preserve"> to provide to staff</w:t>
      </w:r>
      <w:r w:rsidR="001571BD">
        <w:rPr>
          <w:i/>
          <w:iCs/>
          <w:color w:val="666666"/>
          <w:sz w:val="20"/>
          <w:szCs w:val="20"/>
        </w:rPr>
        <w:t xml:space="preserve"> are as follows:</w:t>
      </w:r>
    </w:p>
    <w:p w14:paraId="0088AF6D" w14:textId="77777777" w:rsidR="00F47034" w:rsidRDefault="00F47034" w:rsidP="000F1F84">
      <w:pPr>
        <w:ind w:left="720"/>
        <w:rPr>
          <w:i/>
          <w:iCs/>
          <w:color w:val="666666"/>
          <w:sz w:val="20"/>
          <w:szCs w:val="20"/>
        </w:rPr>
      </w:pPr>
    </w:p>
    <w:p w14:paraId="0A35C5E1" w14:textId="3680BA84" w:rsidR="00F47034" w:rsidRDefault="001571BD" w:rsidP="000F1F84">
      <w:pPr>
        <w:ind w:left="720"/>
        <w:rPr>
          <w:i/>
          <w:iCs/>
          <w:color w:val="666666"/>
          <w:sz w:val="20"/>
          <w:szCs w:val="20"/>
        </w:rPr>
      </w:pPr>
      <w:r>
        <w:rPr>
          <w:i/>
          <w:iCs/>
          <w:color w:val="666666"/>
          <w:sz w:val="20"/>
          <w:szCs w:val="20"/>
        </w:rPr>
        <w:t>Onsite</w:t>
      </w:r>
      <w:r w:rsidR="00F47034">
        <w:rPr>
          <w:i/>
          <w:iCs/>
          <w:color w:val="666666"/>
          <w:sz w:val="20"/>
          <w:szCs w:val="20"/>
        </w:rPr>
        <w:t xml:space="preserve">/offsite mandated </w:t>
      </w:r>
      <w:r>
        <w:rPr>
          <w:i/>
          <w:iCs/>
          <w:color w:val="666666"/>
          <w:sz w:val="20"/>
          <w:szCs w:val="20"/>
        </w:rPr>
        <w:t>medical clinic: If you have an onsite clinic, and your clinic complies with the medical guidance on selecting and administering the test, as well as providing appropriate disclaimer/consent notices, you should ensure that employees sign a release form permitting the clinic to provide you with immediate notification of a positive or negative result. Clinics should be notified that since they</w:t>
      </w:r>
      <w:r w:rsidR="00F47034">
        <w:rPr>
          <w:i/>
          <w:iCs/>
          <w:color w:val="666666"/>
          <w:sz w:val="20"/>
          <w:szCs w:val="20"/>
        </w:rPr>
        <w:t xml:space="preserve"> are partnering with you, ADA privacy requirements are in place and they are not to share any information with you other than the test result. In addition, it is your responsibility to ensure that if onsite, employees are able to provide medical information to the tester (if necessary) without other employees overhearing or seeing that information. </w:t>
      </w:r>
    </w:p>
    <w:p w14:paraId="2B39A246" w14:textId="5D131B20" w:rsidR="00F47034" w:rsidRDefault="00F47034" w:rsidP="000F1F84">
      <w:pPr>
        <w:ind w:left="720"/>
        <w:rPr>
          <w:i/>
          <w:iCs/>
          <w:color w:val="666666"/>
          <w:sz w:val="20"/>
          <w:szCs w:val="20"/>
        </w:rPr>
      </w:pPr>
    </w:p>
    <w:p w14:paraId="20FF70A6" w14:textId="4F1B0356" w:rsidR="00F47034" w:rsidRDefault="00F47034" w:rsidP="000F1F84">
      <w:pPr>
        <w:ind w:left="720"/>
        <w:rPr>
          <w:i/>
          <w:iCs/>
          <w:color w:val="666666"/>
          <w:sz w:val="20"/>
          <w:szCs w:val="20"/>
        </w:rPr>
      </w:pPr>
      <w:r>
        <w:rPr>
          <w:i/>
          <w:iCs/>
          <w:color w:val="666666"/>
          <w:sz w:val="20"/>
          <w:szCs w:val="20"/>
        </w:rPr>
        <w:t>Employee’s own selected medical provider: This may make it difficult for you to get test results quickly/honestly which may compromise safety. In this case, you should require the employee to either provide a form</w:t>
      </w:r>
      <w:r w:rsidR="00EF1491">
        <w:rPr>
          <w:i/>
          <w:iCs/>
          <w:color w:val="666666"/>
          <w:sz w:val="20"/>
          <w:szCs w:val="20"/>
        </w:rPr>
        <w:t xml:space="preserve"> to return to you </w:t>
      </w:r>
      <w:r>
        <w:rPr>
          <w:i/>
          <w:iCs/>
          <w:color w:val="666666"/>
          <w:sz w:val="20"/>
          <w:szCs w:val="20"/>
        </w:rPr>
        <w:t>or other proof of the negative test. The employee should have to provide negative proof immediately upon return to work, generally to the HR staff.</w:t>
      </w:r>
    </w:p>
    <w:p w14:paraId="1F30DDA8" w14:textId="30B43EB7" w:rsidR="00F47034" w:rsidRDefault="00F47034" w:rsidP="000F1F84">
      <w:pPr>
        <w:ind w:left="720"/>
        <w:rPr>
          <w:i/>
          <w:iCs/>
          <w:color w:val="666666"/>
          <w:sz w:val="20"/>
          <w:szCs w:val="20"/>
        </w:rPr>
      </w:pPr>
    </w:p>
    <w:p w14:paraId="0DD6AD4D" w14:textId="76777B6E" w:rsidR="00F47034" w:rsidRDefault="00F47034" w:rsidP="000F1F84">
      <w:pPr>
        <w:ind w:left="720"/>
        <w:rPr>
          <w:i/>
          <w:iCs/>
          <w:color w:val="666666"/>
          <w:sz w:val="20"/>
          <w:szCs w:val="20"/>
        </w:rPr>
      </w:pPr>
      <w:r>
        <w:rPr>
          <w:i/>
          <w:iCs/>
          <w:color w:val="666666"/>
          <w:sz w:val="20"/>
          <w:szCs w:val="20"/>
        </w:rPr>
        <w:t>Self-test at home or at work: We advise against this method as you would need to ensure accuracy of test and administration, as well as comply with other notification/consent requirements related to the testing process. In addition, maintaining accurate proof may be difficult.</w:t>
      </w:r>
    </w:p>
    <w:p w14:paraId="10DB7763" w14:textId="77777777" w:rsidR="00F47034" w:rsidRDefault="00F47034" w:rsidP="001571BD">
      <w:pPr>
        <w:rPr>
          <w:i/>
          <w:iCs/>
          <w:color w:val="666666"/>
          <w:sz w:val="20"/>
          <w:szCs w:val="20"/>
        </w:rPr>
      </w:pPr>
    </w:p>
    <w:p w14:paraId="77D6E461" w14:textId="37E0DFD7" w:rsidR="00AC0F75" w:rsidRDefault="000F1F84" w:rsidP="00800B2D">
      <w:pPr>
        <w:rPr>
          <w:color w:val="666666"/>
          <w:sz w:val="20"/>
          <w:szCs w:val="20"/>
        </w:rPr>
      </w:pPr>
      <w:r>
        <w:rPr>
          <w:b/>
          <w:bCs/>
          <w:color w:val="666666"/>
          <w:sz w:val="20"/>
          <w:szCs w:val="20"/>
        </w:rPr>
        <w:t>Results Notification</w:t>
      </w:r>
    </w:p>
    <w:p w14:paraId="7F9135E9" w14:textId="05A2E0AD" w:rsidR="005546AC" w:rsidRPr="00DE0EE5" w:rsidRDefault="007C1320" w:rsidP="00800B2D">
      <w:pPr>
        <w:rPr>
          <w:i/>
          <w:iCs/>
          <w:color w:val="666666"/>
          <w:sz w:val="20"/>
          <w:szCs w:val="20"/>
        </w:rPr>
      </w:pPr>
      <w:r>
        <w:rPr>
          <w:color w:val="666666"/>
          <w:sz w:val="20"/>
          <w:szCs w:val="20"/>
        </w:rPr>
        <w:t>Test results must be submitted to the Human Resources Depar</w:t>
      </w:r>
      <w:r w:rsidR="00C10B24">
        <w:rPr>
          <w:color w:val="666666"/>
          <w:sz w:val="20"/>
          <w:szCs w:val="20"/>
        </w:rPr>
        <w:t>tment</w:t>
      </w:r>
      <w:r w:rsidR="007E5783">
        <w:rPr>
          <w:color w:val="666666"/>
          <w:sz w:val="20"/>
          <w:szCs w:val="20"/>
        </w:rPr>
        <w:t xml:space="preserve"> </w:t>
      </w:r>
      <w:r w:rsidR="00F47034">
        <w:rPr>
          <w:color w:val="666666"/>
          <w:sz w:val="20"/>
          <w:szCs w:val="20"/>
        </w:rPr>
        <w:t>upon arrival at the facility (negative) or by phone within an hour of results (positive)</w:t>
      </w:r>
    </w:p>
    <w:p w14:paraId="5020A797" w14:textId="0FCA32F6" w:rsidR="005C0F4A" w:rsidRDefault="005C0F4A" w:rsidP="00800B2D">
      <w:pPr>
        <w:rPr>
          <w:color w:val="666666"/>
          <w:sz w:val="20"/>
          <w:szCs w:val="20"/>
        </w:rPr>
      </w:pPr>
    </w:p>
    <w:p w14:paraId="5B11B872" w14:textId="45D0BF77" w:rsidR="005C0F4A" w:rsidRPr="0011251C" w:rsidRDefault="005C0F4A" w:rsidP="0011251C">
      <w:pPr>
        <w:pStyle w:val="ListParagraph"/>
        <w:numPr>
          <w:ilvl w:val="0"/>
          <w:numId w:val="3"/>
        </w:numPr>
        <w:rPr>
          <w:color w:val="666666"/>
          <w:sz w:val="20"/>
          <w:szCs w:val="20"/>
        </w:rPr>
      </w:pPr>
      <w:r w:rsidRPr="0011251C">
        <w:rPr>
          <w:color w:val="666666"/>
          <w:sz w:val="20"/>
          <w:szCs w:val="20"/>
        </w:rPr>
        <w:t xml:space="preserve">If your </w:t>
      </w:r>
      <w:r w:rsidR="00F72ADA" w:rsidRPr="0011251C">
        <w:rPr>
          <w:color w:val="666666"/>
          <w:sz w:val="20"/>
          <w:szCs w:val="20"/>
        </w:rPr>
        <w:t xml:space="preserve">COVID test </w:t>
      </w:r>
      <w:r w:rsidRPr="0011251C">
        <w:rPr>
          <w:color w:val="666666"/>
          <w:sz w:val="20"/>
          <w:szCs w:val="20"/>
        </w:rPr>
        <w:t xml:space="preserve">results are negative, and you successfully pass any other relevant </w:t>
      </w:r>
      <w:r w:rsidR="00F72ADA" w:rsidRPr="0011251C">
        <w:rPr>
          <w:color w:val="666666"/>
          <w:sz w:val="20"/>
          <w:szCs w:val="20"/>
        </w:rPr>
        <w:t xml:space="preserve">pre-screening measures, you may generally report to work as normal. </w:t>
      </w:r>
    </w:p>
    <w:p w14:paraId="744E0062" w14:textId="6F71ACBB" w:rsidR="00F72ADA" w:rsidRDefault="00F72ADA" w:rsidP="00800B2D">
      <w:pPr>
        <w:rPr>
          <w:color w:val="666666"/>
          <w:sz w:val="20"/>
          <w:szCs w:val="20"/>
        </w:rPr>
      </w:pPr>
    </w:p>
    <w:p w14:paraId="76FC68F5" w14:textId="23338573" w:rsidR="00F72ADA" w:rsidRPr="0011251C" w:rsidRDefault="00F72ADA" w:rsidP="0011251C">
      <w:pPr>
        <w:pStyle w:val="ListParagraph"/>
        <w:numPr>
          <w:ilvl w:val="0"/>
          <w:numId w:val="3"/>
        </w:numPr>
        <w:rPr>
          <w:b/>
          <w:bCs/>
          <w:color w:val="666666"/>
          <w:sz w:val="20"/>
          <w:szCs w:val="20"/>
        </w:rPr>
      </w:pPr>
      <w:r w:rsidRPr="0011251C">
        <w:rPr>
          <w:color w:val="666666"/>
          <w:sz w:val="20"/>
          <w:szCs w:val="20"/>
        </w:rPr>
        <w:t>If your COVID test results are positive, DO NOT report to work</w:t>
      </w:r>
      <w:r w:rsidR="00494645" w:rsidRPr="0011251C">
        <w:rPr>
          <w:color w:val="666666"/>
          <w:sz w:val="20"/>
          <w:szCs w:val="20"/>
        </w:rPr>
        <w:t xml:space="preserve"> or enter any COMPANY NAME facility or job site. Contact </w:t>
      </w:r>
      <w:r w:rsidR="0048552D" w:rsidRPr="0011251C">
        <w:rPr>
          <w:color w:val="666666"/>
          <w:sz w:val="20"/>
          <w:szCs w:val="20"/>
        </w:rPr>
        <w:t xml:space="preserve">the Human Resources Department for further instructions. If HR is not readily available, you must contact your supervisor and have </w:t>
      </w:r>
      <w:r w:rsidR="00862D91" w:rsidRPr="0011251C">
        <w:rPr>
          <w:color w:val="666666"/>
          <w:sz w:val="20"/>
          <w:szCs w:val="20"/>
        </w:rPr>
        <w:t>them assist you with getting in touch with HR</w:t>
      </w:r>
      <w:r w:rsidR="00FF7759">
        <w:rPr>
          <w:color w:val="666666"/>
          <w:sz w:val="20"/>
          <w:szCs w:val="20"/>
        </w:rPr>
        <w:t>. It is important to speak directly with an individual and not rely on email or text in this case. However, if you are unable to reach someone, leave a voicemail with both the supervisor and the HR Department</w:t>
      </w:r>
      <w:r w:rsidR="00862D91" w:rsidRPr="0011251C">
        <w:rPr>
          <w:color w:val="666666"/>
          <w:sz w:val="20"/>
          <w:szCs w:val="20"/>
        </w:rPr>
        <w:t xml:space="preserve">. </w:t>
      </w:r>
    </w:p>
    <w:p w14:paraId="6C4E0CC5" w14:textId="77777777" w:rsidR="00800B2D" w:rsidRPr="00933510" w:rsidRDefault="00800B2D" w:rsidP="00800B2D">
      <w:pPr>
        <w:rPr>
          <w:color w:val="666666"/>
          <w:sz w:val="20"/>
          <w:szCs w:val="20"/>
        </w:rPr>
      </w:pPr>
      <w:r w:rsidRPr="00933510">
        <w:rPr>
          <w:color w:val="666666"/>
          <w:sz w:val="20"/>
          <w:szCs w:val="20"/>
        </w:rPr>
        <w:t xml:space="preserve"> </w:t>
      </w:r>
    </w:p>
    <w:p w14:paraId="15D52977" w14:textId="0A97E29A" w:rsidR="008325FC" w:rsidRDefault="008325FC" w:rsidP="00800B2D">
      <w:pPr>
        <w:rPr>
          <w:b/>
          <w:bCs/>
          <w:color w:val="666666"/>
          <w:sz w:val="20"/>
          <w:szCs w:val="20"/>
        </w:rPr>
      </w:pPr>
      <w:r>
        <w:rPr>
          <w:b/>
          <w:bCs/>
          <w:color w:val="666666"/>
          <w:sz w:val="20"/>
          <w:szCs w:val="20"/>
        </w:rPr>
        <w:lastRenderedPageBreak/>
        <w:t>Timekeeping</w:t>
      </w:r>
      <w:r w:rsidR="005676A8">
        <w:rPr>
          <w:b/>
          <w:bCs/>
          <w:color w:val="666666"/>
          <w:sz w:val="20"/>
          <w:szCs w:val="20"/>
        </w:rPr>
        <w:t xml:space="preserve"> &amp; Recordkeeping</w:t>
      </w:r>
    </w:p>
    <w:p w14:paraId="6CDB5710" w14:textId="048073AE" w:rsidR="008325FC" w:rsidRDefault="008325FC" w:rsidP="00800B2D">
      <w:pPr>
        <w:rPr>
          <w:color w:val="666666"/>
          <w:sz w:val="20"/>
          <w:szCs w:val="20"/>
        </w:rPr>
      </w:pPr>
      <w:r>
        <w:rPr>
          <w:color w:val="666666"/>
          <w:sz w:val="20"/>
          <w:szCs w:val="20"/>
        </w:rPr>
        <w:t xml:space="preserve">Non-exempt employees must accurately record all time spent </w:t>
      </w:r>
      <w:r w:rsidR="00AA57A4">
        <w:rPr>
          <w:color w:val="666666"/>
          <w:sz w:val="20"/>
          <w:szCs w:val="20"/>
        </w:rPr>
        <w:t xml:space="preserve">traveling to and receiving testing. </w:t>
      </w:r>
      <w:r w:rsidR="004514BA">
        <w:rPr>
          <w:color w:val="666666"/>
          <w:sz w:val="20"/>
          <w:szCs w:val="20"/>
        </w:rPr>
        <w:t xml:space="preserve">This time should be </w:t>
      </w:r>
      <w:r w:rsidR="00444109">
        <w:rPr>
          <w:color w:val="666666"/>
          <w:sz w:val="20"/>
          <w:szCs w:val="20"/>
        </w:rPr>
        <w:t xml:space="preserve">entered in the same manner all other work time is captured. </w:t>
      </w:r>
    </w:p>
    <w:p w14:paraId="4EE29481" w14:textId="6567FED7" w:rsidR="00444109" w:rsidRDefault="00444109" w:rsidP="00800B2D">
      <w:pPr>
        <w:rPr>
          <w:color w:val="666666"/>
          <w:sz w:val="20"/>
          <w:szCs w:val="20"/>
        </w:rPr>
      </w:pPr>
    </w:p>
    <w:p w14:paraId="61A8601C" w14:textId="7B972298" w:rsidR="00444109" w:rsidRPr="008325FC" w:rsidRDefault="00444109" w:rsidP="00800B2D">
      <w:pPr>
        <w:rPr>
          <w:sz w:val="20"/>
          <w:szCs w:val="20"/>
        </w:rPr>
      </w:pPr>
      <w:r>
        <w:rPr>
          <w:color w:val="666666"/>
          <w:sz w:val="20"/>
          <w:szCs w:val="20"/>
        </w:rPr>
        <w:t xml:space="preserve">COVID testing should be free. However, if you incur a cost associated with receiving a COVID test, </w:t>
      </w:r>
      <w:r w:rsidR="00893F4D">
        <w:rPr>
          <w:color w:val="666666"/>
          <w:sz w:val="20"/>
          <w:szCs w:val="20"/>
        </w:rPr>
        <w:t>you must</w:t>
      </w:r>
      <w:r>
        <w:rPr>
          <w:color w:val="666666"/>
          <w:sz w:val="20"/>
          <w:szCs w:val="20"/>
        </w:rPr>
        <w:t xml:space="preserve"> </w:t>
      </w:r>
      <w:r w:rsidR="005676A8">
        <w:rPr>
          <w:color w:val="666666"/>
          <w:sz w:val="20"/>
          <w:szCs w:val="20"/>
        </w:rPr>
        <w:t xml:space="preserve">keep any relevant documentation and </w:t>
      </w:r>
      <w:r>
        <w:rPr>
          <w:color w:val="666666"/>
          <w:sz w:val="20"/>
          <w:szCs w:val="20"/>
        </w:rPr>
        <w:t xml:space="preserve">contact the Human Resources Department to determine if reimbursement is appropriate. </w:t>
      </w:r>
    </w:p>
    <w:p w14:paraId="6F3570EF" w14:textId="05C40CE2" w:rsidR="00867FAC" w:rsidRDefault="00EF1491"/>
    <w:p w14:paraId="01FDD33B" w14:textId="333C1461" w:rsidR="00AC0F75" w:rsidRPr="003C41BC" w:rsidRDefault="00AC0F75" w:rsidP="00AC0F75">
      <w:pPr>
        <w:rPr>
          <w:b/>
          <w:bCs/>
          <w:color w:val="666666"/>
          <w:sz w:val="20"/>
          <w:szCs w:val="20"/>
        </w:rPr>
      </w:pPr>
      <w:r>
        <w:rPr>
          <w:b/>
          <w:bCs/>
          <w:color w:val="666666"/>
          <w:sz w:val="20"/>
          <w:szCs w:val="20"/>
        </w:rPr>
        <w:t>ADA and Religious Accommodation</w:t>
      </w:r>
    </w:p>
    <w:p w14:paraId="1F654F3E" w14:textId="0CAF7988" w:rsidR="001571BD" w:rsidRDefault="001571BD" w:rsidP="001571BD">
      <w:pPr>
        <w:rPr>
          <w:color w:val="666666"/>
          <w:sz w:val="20"/>
          <w:szCs w:val="20"/>
        </w:rPr>
      </w:pPr>
      <w:r>
        <w:rPr>
          <w:color w:val="666666"/>
          <w:sz w:val="20"/>
          <w:szCs w:val="20"/>
        </w:rPr>
        <w:t>Individuals with religious objections to getting a medical test such as that for COVID-19 or those who cannot be tested for medical reasons may contact the Human Resources Department by [DUE DATE] to discuss a reasonable accommodation.</w:t>
      </w:r>
    </w:p>
    <w:p w14:paraId="1DB523F6" w14:textId="77777777" w:rsidR="001571BD" w:rsidRDefault="001571BD" w:rsidP="001571BD">
      <w:pPr>
        <w:rPr>
          <w:color w:val="666666"/>
          <w:sz w:val="20"/>
          <w:szCs w:val="20"/>
        </w:rPr>
      </w:pPr>
    </w:p>
    <w:p w14:paraId="019D2F11" w14:textId="62E0504D" w:rsidR="00AC0F75" w:rsidRDefault="00AC0F75" w:rsidP="00AC0F75">
      <w:pPr>
        <w:rPr>
          <w:color w:val="666666"/>
          <w:sz w:val="20"/>
          <w:szCs w:val="20"/>
        </w:rPr>
      </w:pPr>
      <w:r>
        <w:rPr>
          <w:color w:val="666666"/>
          <w:sz w:val="20"/>
          <w:szCs w:val="20"/>
        </w:rPr>
        <w:t xml:space="preserve">Vaccination status and testing results are confidential medical information. </w:t>
      </w:r>
      <w:r w:rsidRPr="00735B7D">
        <w:rPr>
          <w:color w:val="666666"/>
          <w:sz w:val="20"/>
          <w:szCs w:val="20"/>
        </w:rPr>
        <w:t>In accordance with the ADA, any medical records for an employee will be kept in a confidential file</w:t>
      </w:r>
      <w:r>
        <w:rPr>
          <w:color w:val="666666"/>
          <w:sz w:val="20"/>
          <w:szCs w:val="20"/>
        </w:rPr>
        <w:t xml:space="preserve">. </w:t>
      </w:r>
      <w:r w:rsidR="00F47034">
        <w:rPr>
          <w:color w:val="666666"/>
          <w:sz w:val="20"/>
          <w:szCs w:val="20"/>
        </w:rPr>
        <w:t>All such</w:t>
      </w:r>
      <w:r>
        <w:rPr>
          <w:color w:val="666666"/>
          <w:sz w:val="20"/>
          <w:szCs w:val="20"/>
        </w:rPr>
        <w:t xml:space="preserve"> information</w:t>
      </w:r>
      <w:r w:rsidRPr="00735B7D">
        <w:rPr>
          <w:color w:val="666666"/>
          <w:sz w:val="20"/>
          <w:szCs w:val="20"/>
        </w:rPr>
        <w:t xml:space="preserve"> will be maintained in compliance with</w:t>
      </w:r>
      <w:r>
        <w:rPr>
          <w:color w:val="666666"/>
          <w:sz w:val="20"/>
          <w:szCs w:val="20"/>
        </w:rPr>
        <w:t xml:space="preserve"> all applicable</w:t>
      </w:r>
      <w:r w:rsidRPr="00735B7D">
        <w:rPr>
          <w:color w:val="666666"/>
          <w:sz w:val="20"/>
          <w:szCs w:val="20"/>
        </w:rPr>
        <w:t xml:space="preserve"> legal requirements.</w:t>
      </w:r>
    </w:p>
    <w:p w14:paraId="137D20F8" w14:textId="77777777" w:rsidR="00AC0F75" w:rsidRDefault="00AC0F75" w:rsidP="003C41BC">
      <w:pPr>
        <w:rPr>
          <w:b/>
          <w:bCs/>
          <w:color w:val="666666"/>
          <w:sz w:val="20"/>
          <w:szCs w:val="20"/>
        </w:rPr>
      </w:pPr>
    </w:p>
    <w:p w14:paraId="2A9C3083" w14:textId="6E481E77" w:rsidR="001571BD" w:rsidRDefault="001571BD" w:rsidP="003C41BC">
      <w:pPr>
        <w:rPr>
          <w:b/>
          <w:bCs/>
          <w:color w:val="666666"/>
          <w:sz w:val="20"/>
          <w:szCs w:val="20"/>
        </w:rPr>
      </w:pPr>
      <w:r>
        <w:rPr>
          <w:b/>
          <w:bCs/>
          <w:color w:val="666666"/>
          <w:sz w:val="20"/>
          <w:szCs w:val="20"/>
        </w:rPr>
        <w:t>Other Exceptions (Vaccinated/Work from Home)</w:t>
      </w:r>
    </w:p>
    <w:p w14:paraId="1319C113" w14:textId="1F97B89D" w:rsidR="001571BD" w:rsidRDefault="001571BD" w:rsidP="001571BD">
      <w:pPr>
        <w:rPr>
          <w:color w:val="666666"/>
          <w:sz w:val="20"/>
          <w:szCs w:val="20"/>
        </w:rPr>
      </w:pPr>
      <w:r>
        <w:rPr>
          <w:color w:val="666666"/>
          <w:sz w:val="20"/>
          <w:szCs w:val="20"/>
        </w:rPr>
        <w:t xml:space="preserve">Employees who are vaccinated may choose to opt out of testing, since the transmission rate for COVID-19 is lower for </w:t>
      </w:r>
      <w:r w:rsidR="000F1F84">
        <w:rPr>
          <w:color w:val="666666"/>
          <w:sz w:val="20"/>
          <w:szCs w:val="20"/>
        </w:rPr>
        <w:t>them than the</w:t>
      </w:r>
      <w:r>
        <w:rPr>
          <w:color w:val="666666"/>
          <w:sz w:val="20"/>
          <w:szCs w:val="20"/>
        </w:rPr>
        <w:t xml:space="preserve"> </w:t>
      </w:r>
      <w:r w:rsidR="000F1F84">
        <w:rPr>
          <w:color w:val="666666"/>
          <w:sz w:val="20"/>
          <w:szCs w:val="20"/>
        </w:rPr>
        <w:t xml:space="preserve">unvaccinated </w:t>
      </w:r>
      <w:r>
        <w:rPr>
          <w:color w:val="666666"/>
          <w:sz w:val="20"/>
          <w:szCs w:val="20"/>
        </w:rPr>
        <w:t>population.</w:t>
      </w:r>
      <w:r w:rsidR="00F47034">
        <w:rPr>
          <w:color w:val="666666"/>
          <w:sz w:val="20"/>
          <w:szCs w:val="20"/>
        </w:rPr>
        <w:t xml:space="preserve"> </w:t>
      </w:r>
      <w:r>
        <w:rPr>
          <w:color w:val="666666"/>
          <w:sz w:val="20"/>
          <w:szCs w:val="20"/>
        </w:rPr>
        <w:t>Employees must provide proof of vaccination if they wish to opt out of testing. This proof must be provided (for the first round of testing) by DUE DATE. [</w:t>
      </w:r>
      <w:r>
        <w:rPr>
          <w:i/>
          <w:iCs/>
          <w:color w:val="666666"/>
          <w:sz w:val="20"/>
          <w:szCs w:val="20"/>
        </w:rPr>
        <w:t xml:space="preserve">Spell out the process – Do they send an email, upload their vaccine card to an HRIS, etc.?] </w:t>
      </w:r>
      <w:r>
        <w:rPr>
          <w:color w:val="666666"/>
          <w:sz w:val="20"/>
          <w:szCs w:val="20"/>
        </w:rPr>
        <w:t>For subsequent testing, vaccination status should be supplied at least 3 days prior to the test date.</w:t>
      </w:r>
      <w:r w:rsidR="00F47034">
        <w:rPr>
          <w:color w:val="666666"/>
          <w:sz w:val="20"/>
          <w:szCs w:val="20"/>
        </w:rPr>
        <w:t xml:space="preserve"> Please only include information that allows us to assess your status (name, dates of vaccines, type of vaccine</w:t>
      </w:r>
      <w:r w:rsidR="000F1F84">
        <w:rPr>
          <w:color w:val="666666"/>
          <w:sz w:val="20"/>
          <w:szCs w:val="20"/>
        </w:rPr>
        <w:t>) and remove or mark out any personal medical information otherwise.</w:t>
      </w:r>
    </w:p>
    <w:p w14:paraId="5E10C1A7" w14:textId="77777777" w:rsidR="001571BD" w:rsidRDefault="001571BD" w:rsidP="001571BD">
      <w:pPr>
        <w:rPr>
          <w:color w:val="666666"/>
          <w:sz w:val="20"/>
          <w:szCs w:val="20"/>
        </w:rPr>
      </w:pPr>
    </w:p>
    <w:p w14:paraId="43E21602" w14:textId="77777777" w:rsidR="001571BD" w:rsidRDefault="001571BD" w:rsidP="001571BD">
      <w:pPr>
        <w:rPr>
          <w:color w:val="666666"/>
          <w:sz w:val="20"/>
          <w:szCs w:val="20"/>
        </w:rPr>
      </w:pPr>
      <w:r>
        <w:rPr>
          <w:color w:val="666666"/>
          <w:sz w:val="20"/>
          <w:szCs w:val="20"/>
        </w:rPr>
        <w:t>Employees who have been approved to work from home and do not enter the office will also be excluded from the testing program. Their supervisors should alert Human Resources and should alert Human Resources if their work at home status changes. Employees who begin to enter the office, instead of working from home fulltime, should report for testing and continue testing in accordance with this policy.</w:t>
      </w:r>
    </w:p>
    <w:p w14:paraId="59386F6C" w14:textId="77777777" w:rsidR="001571BD" w:rsidRDefault="001571BD" w:rsidP="003C41BC">
      <w:pPr>
        <w:rPr>
          <w:b/>
          <w:bCs/>
          <w:color w:val="666666"/>
          <w:sz w:val="20"/>
          <w:szCs w:val="20"/>
        </w:rPr>
      </w:pPr>
    </w:p>
    <w:p w14:paraId="585A086E" w14:textId="44FDD746" w:rsidR="003C41BC" w:rsidRPr="003C41BC" w:rsidRDefault="003C41BC" w:rsidP="003C41BC">
      <w:pPr>
        <w:rPr>
          <w:b/>
          <w:bCs/>
          <w:color w:val="666666"/>
          <w:sz w:val="20"/>
          <w:szCs w:val="20"/>
        </w:rPr>
      </w:pPr>
      <w:r>
        <w:rPr>
          <w:b/>
          <w:bCs/>
          <w:color w:val="666666"/>
          <w:sz w:val="20"/>
          <w:szCs w:val="20"/>
        </w:rPr>
        <w:t>Confidentiality</w:t>
      </w:r>
    </w:p>
    <w:p w14:paraId="1DBEA888" w14:textId="36543AA1" w:rsidR="003C41BC" w:rsidRDefault="003C41BC" w:rsidP="003C41BC">
      <w:pPr>
        <w:rPr>
          <w:color w:val="666666"/>
          <w:sz w:val="20"/>
          <w:szCs w:val="20"/>
        </w:rPr>
      </w:pPr>
      <w:r>
        <w:rPr>
          <w:color w:val="666666"/>
          <w:sz w:val="20"/>
          <w:szCs w:val="20"/>
        </w:rPr>
        <w:t xml:space="preserve">Vaccination status and testing results are confidential medical information. </w:t>
      </w:r>
      <w:r w:rsidRPr="00735B7D">
        <w:rPr>
          <w:color w:val="666666"/>
          <w:sz w:val="20"/>
          <w:szCs w:val="20"/>
        </w:rPr>
        <w:t>In accordance with the ADA, any medical records for an employee will be kept in a confidential file</w:t>
      </w:r>
      <w:r>
        <w:rPr>
          <w:color w:val="666666"/>
          <w:sz w:val="20"/>
          <w:szCs w:val="20"/>
        </w:rPr>
        <w:t>. Records and knowledge of information</w:t>
      </w:r>
      <w:r w:rsidRPr="00735B7D">
        <w:rPr>
          <w:color w:val="666666"/>
          <w:sz w:val="20"/>
          <w:szCs w:val="20"/>
        </w:rPr>
        <w:t xml:space="preserve"> will be maintained in compliance with</w:t>
      </w:r>
      <w:r>
        <w:rPr>
          <w:color w:val="666666"/>
          <w:sz w:val="20"/>
          <w:szCs w:val="20"/>
        </w:rPr>
        <w:t xml:space="preserve"> all applicable</w:t>
      </w:r>
      <w:r w:rsidRPr="00735B7D">
        <w:rPr>
          <w:color w:val="666666"/>
          <w:sz w:val="20"/>
          <w:szCs w:val="20"/>
        </w:rPr>
        <w:t xml:space="preserve"> legal requirements.</w:t>
      </w:r>
    </w:p>
    <w:p w14:paraId="4D2EF6CB" w14:textId="77777777" w:rsidR="003C41BC" w:rsidRDefault="003C41BC"/>
    <w:sectPr w:rsidR="003C41BC"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3DDC3" w14:textId="77777777" w:rsidR="0054308A" w:rsidRDefault="0054308A">
      <w:r>
        <w:separator/>
      </w:r>
    </w:p>
  </w:endnote>
  <w:endnote w:type="continuationSeparator" w:id="0">
    <w:p w14:paraId="4499661F" w14:textId="77777777" w:rsidR="0054308A" w:rsidRDefault="0054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3D4D" w14:textId="77777777" w:rsidR="00BE0299" w:rsidRDefault="00EF1491" w:rsidP="007945F7">
    <w:pPr>
      <w:pStyle w:val="Footer"/>
      <w:jc w:val="right"/>
      <w:rPr>
        <w:rFonts w:ascii="Calibri" w:hAnsi="Calibri" w:cs="Calibri"/>
        <w:color w:val="517891"/>
        <w:sz w:val="16"/>
        <w:szCs w:val="16"/>
        <w:lang w:bidi="ar-SA"/>
      </w:rPr>
    </w:pPr>
  </w:p>
  <w:p w14:paraId="39109EDF" w14:textId="77777777" w:rsidR="006F691D" w:rsidRPr="009776EF" w:rsidRDefault="00800B2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752" behindDoc="1" locked="0" layoutInCell="1" allowOverlap="1" wp14:anchorId="28A0C329" wp14:editId="3A6BCE04">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83D331" id="Straight Connector 14" o:spid="_x0000_s1026" style="position:absolute;z-index:-25165772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Pr="009776EF">
      <w:rPr>
        <w:rFonts w:ascii="Calibri" w:hAnsi="Calibri" w:cs="Calibri"/>
        <w:color w:val="517891"/>
        <w:sz w:val="16"/>
        <w:szCs w:val="16"/>
        <w:lang w:bidi="ar-SA"/>
      </w:rPr>
      <w:t xml:space="preserve">(866) 440-0302 </w:t>
    </w:r>
    <w:r>
      <w:rPr>
        <w:rFonts w:ascii="Calibri" w:hAnsi="Calibri" w:cs="Calibri"/>
        <w:color w:val="517891"/>
        <w:sz w:val="16"/>
        <w:szCs w:val="16"/>
        <w:lang w:bidi="ar-SA"/>
      </w:rPr>
      <w:t xml:space="preserve"> </w:t>
    </w:r>
    <w:r w:rsidRPr="009776EF">
      <w:rPr>
        <w:rFonts w:ascii="Calibri" w:hAnsi="Calibri" w:cs="Calibri"/>
        <w:color w:val="FF3D00"/>
        <w:sz w:val="16"/>
        <w:szCs w:val="16"/>
        <w:lang w:bidi="ar-SA"/>
      </w:rPr>
      <w:t>&gt;</w:t>
    </w:r>
    <w:r>
      <w:rPr>
        <w:rFonts w:ascii="Calibri" w:hAnsi="Calibri" w:cs="Calibri"/>
        <w:color w:val="FF3D00"/>
        <w:sz w:val="16"/>
        <w:szCs w:val="16"/>
        <w:lang w:bidi="ar-SA"/>
      </w:rPr>
      <w:t xml:space="preserve"> </w:t>
    </w:r>
    <w:r w:rsidRPr="009776EF">
      <w:rPr>
        <w:rFonts w:ascii="Calibri" w:hAnsi="Calibri" w:cs="Calibri"/>
        <w:color w:val="FF3D00"/>
        <w:sz w:val="16"/>
        <w:szCs w:val="16"/>
        <w:lang w:bidi="ar-SA"/>
      </w:rPr>
      <w:t xml:space="preserve"> </w:t>
    </w:r>
    <w:r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F1B1" w14:textId="77777777" w:rsidR="0054308A" w:rsidRDefault="0054308A">
      <w:r>
        <w:separator/>
      </w:r>
    </w:p>
  </w:footnote>
  <w:footnote w:type="continuationSeparator" w:id="0">
    <w:p w14:paraId="78A050D7" w14:textId="77777777" w:rsidR="0054308A" w:rsidRDefault="0054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9B02" w14:textId="77777777" w:rsidR="006F691D" w:rsidRDefault="00EF1491">
    <w:pPr>
      <w:pStyle w:val="Header"/>
    </w:pPr>
    <w:r>
      <w:rPr>
        <w:noProof/>
      </w:rPr>
      <w:pict w14:anchorId="65B8E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704;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13BD" w14:textId="77777777" w:rsidR="003B2AE3" w:rsidRDefault="00800B2D" w:rsidP="00A71264">
    <w:pPr>
      <w:pStyle w:val="Header"/>
      <w:jc w:val="right"/>
    </w:pPr>
    <w:r>
      <w:rPr>
        <w:noProof/>
      </w:rPr>
      <w:drawing>
        <wp:anchor distT="0" distB="0" distL="114300" distR="114300" simplePos="0" relativeHeight="251654656" behindDoc="1" locked="0" layoutInCell="1" allowOverlap="1" wp14:anchorId="1EE9B471" wp14:editId="06BC0E06">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B12807" w14:textId="77777777" w:rsidR="003B2AE3" w:rsidRDefault="00EF1491" w:rsidP="00A71264">
    <w:pPr>
      <w:pStyle w:val="Header"/>
      <w:jc w:val="right"/>
    </w:pPr>
  </w:p>
  <w:p w14:paraId="665983BC" w14:textId="77777777" w:rsidR="003B2AE3" w:rsidRPr="003B2AE3" w:rsidRDefault="00800B2D" w:rsidP="003B2AE3">
    <w:pPr>
      <w:pStyle w:val="Header"/>
      <w:jc w:val="right"/>
    </w:pPr>
    <w:r w:rsidRPr="003B2AE3">
      <w:rPr>
        <w:noProof/>
        <w:color w:val="842990"/>
      </w:rPr>
      <mc:AlternateContent>
        <mc:Choice Requires="wps">
          <w:drawing>
            <wp:anchor distT="0" distB="0" distL="114300" distR="114300" simplePos="0" relativeHeight="251656704" behindDoc="0" locked="0" layoutInCell="1" allowOverlap="1" wp14:anchorId="7772ADC7" wp14:editId="0581B4F1">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E675B"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7728" behindDoc="0" locked="0" layoutInCell="1" allowOverlap="1" wp14:anchorId="5C072896" wp14:editId="19ACF4B0">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8C13B1" id="Straight Connector 1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5680" behindDoc="0" locked="0" layoutInCell="1" allowOverlap="1" wp14:anchorId="1B33B086" wp14:editId="2907BB14">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957B98" id="Straight Connector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131FB26B" w14:textId="77777777" w:rsidR="006F691D" w:rsidRPr="00C25833" w:rsidRDefault="00800B2D"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BD6" w14:textId="77777777" w:rsidR="006F691D" w:rsidRDefault="00EF1491">
    <w:pPr>
      <w:pStyle w:val="Header"/>
    </w:pPr>
    <w:r>
      <w:rPr>
        <w:noProof/>
      </w:rPr>
      <w:pict w14:anchorId="02109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5680;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769CB"/>
    <w:multiLevelType w:val="hybridMultilevel"/>
    <w:tmpl w:val="CF06B0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05C1753"/>
    <w:multiLevelType w:val="hybridMultilevel"/>
    <w:tmpl w:val="229A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2D"/>
    <w:rsid w:val="00016565"/>
    <w:rsid w:val="00021E10"/>
    <w:rsid w:val="000F1F84"/>
    <w:rsid w:val="0011251C"/>
    <w:rsid w:val="001521F1"/>
    <w:rsid w:val="001571BD"/>
    <w:rsid w:val="00222324"/>
    <w:rsid w:val="00225315"/>
    <w:rsid w:val="00227978"/>
    <w:rsid w:val="002346A8"/>
    <w:rsid w:val="002A6677"/>
    <w:rsid w:val="002C5D5C"/>
    <w:rsid w:val="00311CB3"/>
    <w:rsid w:val="003800E0"/>
    <w:rsid w:val="0038598A"/>
    <w:rsid w:val="003C41BC"/>
    <w:rsid w:val="00444109"/>
    <w:rsid w:val="004514BA"/>
    <w:rsid w:val="0048552D"/>
    <w:rsid w:val="00494645"/>
    <w:rsid w:val="004E09AA"/>
    <w:rsid w:val="0054308A"/>
    <w:rsid w:val="005546AC"/>
    <w:rsid w:val="005676A8"/>
    <w:rsid w:val="005C0F4A"/>
    <w:rsid w:val="005D5B75"/>
    <w:rsid w:val="007220A1"/>
    <w:rsid w:val="00735B7D"/>
    <w:rsid w:val="00740A2F"/>
    <w:rsid w:val="00747532"/>
    <w:rsid w:val="007C1320"/>
    <w:rsid w:val="007D0BF7"/>
    <w:rsid w:val="007E5783"/>
    <w:rsid w:val="00800B2D"/>
    <w:rsid w:val="00813A74"/>
    <w:rsid w:val="008325FC"/>
    <w:rsid w:val="00850736"/>
    <w:rsid w:val="00862D91"/>
    <w:rsid w:val="0088712A"/>
    <w:rsid w:val="00893F4D"/>
    <w:rsid w:val="00945600"/>
    <w:rsid w:val="009927EC"/>
    <w:rsid w:val="009C7137"/>
    <w:rsid w:val="00A35804"/>
    <w:rsid w:val="00A749E2"/>
    <w:rsid w:val="00A84338"/>
    <w:rsid w:val="00A844EA"/>
    <w:rsid w:val="00AA57A4"/>
    <w:rsid w:val="00AC0F75"/>
    <w:rsid w:val="00AC27E0"/>
    <w:rsid w:val="00AD05FF"/>
    <w:rsid w:val="00AE4FD7"/>
    <w:rsid w:val="00C10B24"/>
    <w:rsid w:val="00C442C8"/>
    <w:rsid w:val="00C76A6F"/>
    <w:rsid w:val="00D42A78"/>
    <w:rsid w:val="00D44DA4"/>
    <w:rsid w:val="00DB0CC3"/>
    <w:rsid w:val="00DD05A1"/>
    <w:rsid w:val="00DE0EE5"/>
    <w:rsid w:val="00E339A0"/>
    <w:rsid w:val="00EB368A"/>
    <w:rsid w:val="00EF1491"/>
    <w:rsid w:val="00F47034"/>
    <w:rsid w:val="00F524AF"/>
    <w:rsid w:val="00F70081"/>
    <w:rsid w:val="00F72ADA"/>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B8C684C"/>
  <w15:chartTrackingRefBased/>
  <w15:docId w15:val="{FAB47D4D-AC86-49EC-8FC8-54D2D68D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2D"/>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B2D"/>
    <w:pPr>
      <w:ind w:left="720"/>
      <w:contextualSpacing/>
    </w:pPr>
  </w:style>
  <w:style w:type="paragraph" w:styleId="Header">
    <w:name w:val="header"/>
    <w:basedOn w:val="Normal"/>
    <w:link w:val="HeaderChar"/>
    <w:uiPriority w:val="99"/>
    <w:semiHidden/>
    <w:unhideWhenUsed/>
    <w:rsid w:val="00800B2D"/>
    <w:pPr>
      <w:tabs>
        <w:tab w:val="center" w:pos="4680"/>
        <w:tab w:val="right" w:pos="9360"/>
      </w:tabs>
    </w:pPr>
  </w:style>
  <w:style w:type="character" w:customStyle="1" w:styleId="HeaderChar">
    <w:name w:val="Header Char"/>
    <w:basedOn w:val="DefaultParagraphFont"/>
    <w:link w:val="Header"/>
    <w:uiPriority w:val="99"/>
    <w:semiHidden/>
    <w:rsid w:val="00800B2D"/>
    <w:rPr>
      <w:rFonts w:cs="Times New Roman"/>
      <w:sz w:val="24"/>
      <w:szCs w:val="24"/>
      <w:lang w:bidi="en-US"/>
    </w:rPr>
  </w:style>
  <w:style w:type="paragraph" w:styleId="Footer">
    <w:name w:val="footer"/>
    <w:basedOn w:val="Normal"/>
    <w:link w:val="FooterChar"/>
    <w:uiPriority w:val="99"/>
    <w:unhideWhenUsed/>
    <w:rsid w:val="00800B2D"/>
    <w:pPr>
      <w:tabs>
        <w:tab w:val="center" w:pos="4680"/>
        <w:tab w:val="right" w:pos="9360"/>
      </w:tabs>
    </w:pPr>
  </w:style>
  <w:style w:type="character" w:customStyle="1" w:styleId="FooterChar">
    <w:name w:val="Footer Char"/>
    <w:basedOn w:val="DefaultParagraphFont"/>
    <w:link w:val="Footer"/>
    <w:uiPriority w:val="99"/>
    <w:rsid w:val="00800B2D"/>
    <w:rPr>
      <w:rFonts w:cs="Times New Roman"/>
      <w:sz w:val="24"/>
      <w:szCs w:val="24"/>
      <w:lang w:bidi="en-US"/>
    </w:rPr>
  </w:style>
  <w:style w:type="character" w:styleId="CommentReference">
    <w:name w:val="annotation reference"/>
    <w:basedOn w:val="DefaultParagraphFont"/>
    <w:uiPriority w:val="99"/>
    <w:semiHidden/>
    <w:unhideWhenUsed/>
    <w:rsid w:val="007D0BF7"/>
    <w:rPr>
      <w:sz w:val="16"/>
      <w:szCs w:val="16"/>
    </w:rPr>
  </w:style>
  <w:style w:type="paragraph" w:styleId="CommentText">
    <w:name w:val="annotation text"/>
    <w:basedOn w:val="Normal"/>
    <w:link w:val="CommentTextChar"/>
    <w:uiPriority w:val="99"/>
    <w:semiHidden/>
    <w:unhideWhenUsed/>
    <w:rsid w:val="007D0BF7"/>
    <w:rPr>
      <w:sz w:val="20"/>
      <w:szCs w:val="20"/>
    </w:rPr>
  </w:style>
  <w:style w:type="character" w:customStyle="1" w:styleId="CommentTextChar">
    <w:name w:val="Comment Text Char"/>
    <w:basedOn w:val="DefaultParagraphFont"/>
    <w:link w:val="CommentText"/>
    <w:uiPriority w:val="99"/>
    <w:semiHidden/>
    <w:rsid w:val="007D0BF7"/>
    <w:rPr>
      <w:rFonts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D0BF7"/>
    <w:rPr>
      <w:b/>
      <w:bCs/>
    </w:rPr>
  </w:style>
  <w:style w:type="character" w:customStyle="1" w:styleId="CommentSubjectChar">
    <w:name w:val="Comment Subject Char"/>
    <w:basedOn w:val="CommentTextChar"/>
    <w:link w:val="CommentSubject"/>
    <w:uiPriority w:val="99"/>
    <w:semiHidden/>
    <w:rsid w:val="007D0BF7"/>
    <w:rPr>
      <w:rFonts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Dillon</dc:creator>
  <cp:keywords/>
  <dc:description/>
  <cp:lastModifiedBy>Kathryn Sears</cp:lastModifiedBy>
  <cp:revision>4</cp:revision>
  <dcterms:created xsi:type="dcterms:W3CDTF">2021-09-08T20:29:00Z</dcterms:created>
  <dcterms:modified xsi:type="dcterms:W3CDTF">2021-09-09T12:59:00Z</dcterms:modified>
</cp:coreProperties>
</file>