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987BB" w14:textId="737778F4" w:rsidR="002A67DD" w:rsidRPr="002A67DD" w:rsidRDefault="002A67DD" w:rsidP="002A67DD">
      <w:pPr>
        <w:rPr>
          <w:b/>
          <w:bCs/>
          <w:color w:val="440056"/>
        </w:rPr>
      </w:pPr>
      <w:r w:rsidRPr="002A67DD">
        <w:rPr>
          <w:b/>
          <w:bCs/>
          <w:color w:val="440056"/>
        </w:rPr>
        <w:t xml:space="preserve">New Hire and Onboarding </w:t>
      </w:r>
      <w:r w:rsidR="003777FC">
        <w:rPr>
          <w:b/>
          <w:bCs/>
          <w:color w:val="440056"/>
        </w:rPr>
        <w:t xml:space="preserve">- </w:t>
      </w:r>
      <w:r w:rsidRPr="002A67DD">
        <w:rPr>
          <w:b/>
          <w:bCs/>
          <w:color w:val="440056"/>
        </w:rPr>
        <w:t>FAQ</w:t>
      </w:r>
    </w:p>
    <w:p w14:paraId="716EDACD" w14:textId="77777777" w:rsidR="006077C0" w:rsidRPr="009C13F6" w:rsidRDefault="006077C0" w:rsidP="009C13F6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p w14:paraId="291A6B23" w14:textId="5F81768F" w:rsidR="002A67DD" w:rsidRPr="002A67DD" w:rsidRDefault="002A67DD" w:rsidP="002A67DD">
      <w:pPr>
        <w:rPr>
          <w:rFonts w:cs="Times New Roman (Body CS)"/>
          <w:b/>
          <w:bCs/>
          <w:color w:val="666666"/>
          <w:spacing w:val="20"/>
          <w:kern w:val="22"/>
          <w:sz w:val="20"/>
          <w:szCs w:val="20"/>
        </w:rPr>
      </w:pPr>
      <w:r w:rsidRPr="002A67DD">
        <w:rPr>
          <w:rFonts w:cs="Times New Roman (Body CS)"/>
          <w:b/>
          <w:bCs/>
          <w:color w:val="666666"/>
          <w:spacing w:val="20"/>
          <w:kern w:val="22"/>
          <w:sz w:val="20"/>
          <w:szCs w:val="20"/>
        </w:rPr>
        <w:t>New Hire and Onboarding</w:t>
      </w:r>
    </w:p>
    <w:p w14:paraId="1BE164E7" w14:textId="77777777" w:rsidR="003A2252" w:rsidRPr="003A2252" w:rsidRDefault="003A2252" w:rsidP="003A2252">
      <w:pPr>
        <w:rPr>
          <w:b/>
          <w:bCs/>
          <w:color w:val="666666"/>
          <w:sz w:val="20"/>
          <w:szCs w:val="20"/>
        </w:rPr>
      </w:pPr>
    </w:p>
    <w:p w14:paraId="238F76DA" w14:textId="77777777" w:rsidR="002A67DD" w:rsidRPr="002A67DD" w:rsidRDefault="002A67DD" w:rsidP="002A67DD">
      <w:pPr>
        <w:rPr>
          <w:color w:val="666666"/>
          <w:sz w:val="20"/>
          <w:szCs w:val="20"/>
        </w:rPr>
      </w:pPr>
      <w:r w:rsidRPr="002A67DD">
        <w:rPr>
          <w:color w:val="666666"/>
          <w:sz w:val="20"/>
          <w:szCs w:val="20"/>
        </w:rPr>
        <w:t>The onboarding process begins at the offer stage, but continues through the first year of employment, with check-ins and additional trainings being a part of that process. Onboarding affects an employee’s overall view of the company for the rest of their time with the organization. New employees are naturally anxious – showing them a positive culture and providing them with all the tools they need upfront is important.</w:t>
      </w:r>
    </w:p>
    <w:p w14:paraId="732BC8C4" w14:textId="16D32252" w:rsidR="00B263AC" w:rsidRDefault="00B263AC" w:rsidP="002A67DD">
      <w:pPr>
        <w:rPr>
          <w:color w:val="666666"/>
          <w:sz w:val="20"/>
          <w:szCs w:val="20"/>
        </w:rPr>
      </w:pPr>
    </w:p>
    <w:p w14:paraId="20AE2403" w14:textId="6F28308E" w:rsidR="002A67DD" w:rsidRPr="002A67DD" w:rsidRDefault="002A67DD" w:rsidP="002A67DD">
      <w:pPr>
        <w:rPr>
          <w:b/>
          <w:bCs/>
          <w:color w:val="666666"/>
          <w:sz w:val="20"/>
          <w:szCs w:val="20"/>
        </w:rPr>
      </w:pPr>
      <w:r w:rsidRPr="002A67DD">
        <w:rPr>
          <w:b/>
          <w:bCs/>
          <w:color w:val="666666"/>
          <w:sz w:val="20"/>
          <w:szCs w:val="20"/>
        </w:rPr>
        <w:t>1.What are the most Important Orientation Forms? </w:t>
      </w:r>
    </w:p>
    <w:p w14:paraId="53A849DA" w14:textId="77777777" w:rsidR="002A67DD" w:rsidRPr="002A67DD" w:rsidRDefault="002A67DD" w:rsidP="002A67DD">
      <w:pPr>
        <w:numPr>
          <w:ilvl w:val="0"/>
          <w:numId w:val="28"/>
        </w:numPr>
        <w:rPr>
          <w:color w:val="666666"/>
          <w:sz w:val="20"/>
          <w:szCs w:val="20"/>
        </w:rPr>
      </w:pPr>
      <w:r w:rsidRPr="002A67DD">
        <w:rPr>
          <w:color w:val="666666"/>
          <w:sz w:val="20"/>
          <w:szCs w:val="20"/>
        </w:rPr>
        <w:t>The I-9 form (Section One on day one and completed in full by employer on the third day after hire.)</w:t>
      </w:r>
    </w:p>
    <w:p w14:paraId="7A2603F6" w14:textId="77777777" w:rsidR="002A67DD" w:rsidRPr="002A67DD" w:rsidRDefault="002A67DD" w:rsidP="002A67DD">
      <w:pPr>
        <w:numPr>
          <w:ilvl w:val="0"/>
          <w:numId w:val="28"/>
        </w:numPr>
        <w:rPr>
          <w:color w:val="666666"/>
          <w:sz w:val="20"/>
          <w:szCs w:val="20"/>
        </w:rPr>
      </w:pPr>
      <w:r w:rsidRPr="002A67DD">
        <w:rPr>
          <w:color w:val="666666"/>
          <w:sz w:val="20"/>
          <w:szCs w:val="20"/>
        </w:rPr>
        <w:t>State and Federal Tax Forms – It is important to closely review these forms, as it can be difficult to follow-up with employees after hire.  Employees who elect “exempt” on their tax form should be noted in the system, as the status may have to be re-elected annually.</w:t>
      </w:r>
    </w:p>
    <w:p w14:paraId="1F72F76B" w14:textId="77777777" w:rsidR="002A67DD" w:rsidRPr="002A67DD" w:rsidRDefault="002A67DD" w:rsidP="002A67DD">
      <w:pPr>
        <w:numPr>
          <w:ilvl w:val="0"/>
          <w:numId w:val="28"/>
        </w:numPr>
        <w:rPr>
          <w:color w:val="666666"/>
          <w:sz w:val="20"/>
          <w:szCs w:val="20"/>
        </w:rPr>
      </w:pPr>
      <w:r w:rsidRPr="002A67DD">
        <w:rPr>
          <w:color w:val="666666"/>
          <w:sz w:val="20"/>
          <w:szCs w:val="20"/>
        </w:rPr>
        <w:t>A record of the employee’s start date/job title/employment type and status/pay – could be a signed offer letter, a simple new hire form, or a part of an online process.</w:t>
      </w:r>
    </w:p>
    <w:p w14:paraId="188A91E0" w14:textId="77777777" w:rsidR="002A67DD" w:rsidRPr="002A67DD" w:rsidRDefault="002A67DD" w:rsidP="002A67DD">
      <w:pPr>
        <w:numPr>
          <w:ilvl w:val="0"/>
          <w:numId w:val="28"/>
        </w:numPr>
        <w:rPr>
          <w:color w:val="666666"/>
          <w:sz w:val="20"/>
          <w:szCs w:val="20"/>
        </w:rPr>
      </w:pPr>
      <w:r w:rsidRPr="002A67DD">
        <w:rPr>
          <w:color w:val="666666"/>
          <w:sz w:val="20"/>
          <w:szCs w:val="20"/>
        </w:rPr>
        <w:t>Training forms – particularly important are sexual/other harassment training, non-discrimination/retaliation and safety training.  HIPAA and privacy training may also be required in certain organizations.</w:t>
      </w:r>
    </w:p>
    <w:p w14:paraId="170AF53A" w14:textId="77777777" w:rsidR="002A67DD" w:rsidRPr="002A67DD" w:rsidRDefault="002A67DD" w:rsidP="002A67DD">
      <w:pPr>
        <w:numPr>
          <w:ilvl w:val="0"/>
          <w:numId w:val="28"/>
        </w:numPr>
        <w:rPr>
          <w:color w:val="666666"/>
          <w:sz w:val="20"/>
          <w:szCs w:val="20"/>
        </w:rPr>
      </w:pPr>
      <w:r w:rsidRPr="002A67DD">
        <w:rPr>
          <w:color w:val="666666"/>
          <w:sz w:val="20"/>
          <w:szCs w:val="20"/>
        </w:rPr>
        <w:t>Confidentiality/conflict-of-interest forms.</w:t>
      </w:r>
    </w:p>
    <w:p w14:paraId="1A6E640D" w14:textId="77777777" w:rsidR="002A67DD" w:rsidRPr="002A67DD" w:rsidRDefault="002A67DD" w:rsidP="002A67DD">
      <w:pPr>
        <w:numPr>
          <w:ilvl w:val="0"/>
          <w:numId w:val="28"/>
        </w:numPr>
        <w:rPr>
          <w:color w:val="666666"/>
          <w:sz w:val="20"/>
          <w:szCs w:val="20"/>
        </w:rPr>
      </w:pPr>
      <w:r w:rsidRPr="002A67DD">
        <w:rPr>
          <w:color w:val="666666"/>
          <w:sz w:val="20"/>
          <w:szCs w:val="20"/>
        </w:rPr>
        <w:t>Employee background or drug release forms, if ongoing checks are required.</w:t>
      </w:r>
    </w:p>
    <w:p w14:paraId="1801001F" w14:textId="77777777" w:rsidR="002A67DD" w:rsidRPr="002A67DD" w:rsidRDefault="002A67DD" w:rsidP="002A67DD">
      <w:pPr>
        <w:numPr>
          <w:ilvl w:val="0"/>
          <w:numId w:val="28"/>
        </w:numPr>
        <w:rPr>
          <w:color w:val="666666"/>
          <w:sz w:val="20"/>
          <w:szCs w:val="20"/>
        </w:rPr>
      </w:pPr>
      <w:r w:rsidRPr="002A67DD">
        <w:rPr>
          <w:color w:val="666666"/>
          <w:sz w:val="20"/>
          <w:szCs w:val="20"/>
        </w:rPr>
        <w:t>Benefits paperwork.</w:t>
      </w:r>
    </w:p>
    <w:p w14:paraId="796E5DFB" w14:textId="77777777" w:rsidR="002A67DD" w:rsidRPr="002A67DD" w:rsidRDefault="002A67DD" w:rsidP="002A67DD">
      <w:pPr>
        <w:numPr>
          <w:ilvl w:val="0"/>
          <w:numId w:val="28"/>
        </w:numPr>
        <w:rPr>
          <w:color w:val="666666"/>
          <w:sz w:val="20"/>
          <w:szCs w:val="20"/>
        </w:rPr>
      </w:pPr>
      <w:r w:rsidRPr="002A67DD">
        <w:rPr>
          <w:color w:val="666666"/>
          <w:sz w:val="20"/>
          <w:szCs w:val="20"/>
        </w:rPr>
        <w:t>Handbook sign-off.</w:t>
      </w:r>
    </w:p>
    <w:p w14:paraId="1A185348" w14:textId="77777777" w:rsidR="002A67DD" w:rsidRPr="002A67DD" w:rsidRDefault="002A67DD" w:rsidP="002A67DD">
      <w:pPr>
        <w:numPr>
          <w:ilvl w:val="0"/>
          <w:numId w:val="28"/>
        </w:numPr>
        <w:rPr>
          <w:color w:val="666666"/>
          <w:sz w:val="20"/>
          <w:szCs w:val="20"/>
        </w:rPr>
      </w:pPr>
      <w:r w:rsidRPr="002A67DD">
        <w:rPr>
          <w:color w:val="666666"/>
          <w:sz w:val="20"/>
          <w:szCs w:val="20"/>
        </w:rPr>
        <w:t>Other important notifications to the employee specific to your company.</w:t>
      </w:r>
    </w:p>
    <w:p w14:paraId="323FB69E" w14:textId="77777777" w:rsidR="002A67DD" w:rsidRPr="002A67DD" w:rsidRDefault="002A67DD" w:rsidP="002A67DD">
      <w:pPr>
        <w:numPr>
          <w:ilvl w:val="0"/>
          <w:numId w:val="28"/>
        </w:numPr>
        <w:rPr>
          <w:color w:val="666666"/>
          <w:sz w:val="20"/>
          <w:szCs w:val="20"/>
        </w:rPr>
      </w:pPr>
      <w:r w:rsidRPr="002A67DD">
        <w:rPr>
          <w:color w:val="666666"/>
          <w:sz w:val="20"/>
          <w:szCs w:val="20"/>
        </w:rPr>
        <w:t>Sign-off form for orientation content.</w:t>
      </w:r>
    </w:p>
    <w:p w14:paraId="514D8D7C" w14:textId="77777777" w:rsidR="002A67DD" w:rsidRPr="002A67DD" w:rsidRDefault="002A67DD" w:rsidP="002A67DD">
      <w:pPr>
        <w:rPr>
          <w:color w:val="666666"/>
          <w:sz w:val="20"/>
          <w:szCs w:val="20"/>
        </w:rPr>
      </w:pPr>
      <w:r w:rsidRPr="002A67DD">
        <w:rPr>
          <w:color w:val="666666"/>
          <w:sz w:val="20"/>
          <w:szCs w:val="20"/>
        </w:rPr>
        <w:t> </w:t>
      </w:r>
    </w:p>
    <w:p w14:paraId="6B1B336D" w14:textId="6EE58325" w:rsidR="002A67DD" w:rsidRPr="002A67DD" w:rsidRDefault="002A67DD" w:rsidP="002A67DD">
      <w:pPr>
        <w:rPr>
          <w:b/>
          <w:bCs/>
          <w:color w:val="666666"/>
          <w:sz w:val="20"/>
          <w:szCs w:val="20"/>
        </w:rPr>
      </w:pPr>
      <w:r w:rsidRPr="002A67DD">
        <w:rPr>
          <w:b/>
          <w:bCs/>
          <w:color w:val="666666"/>
          <w:sz w:val="20"/>
          <w:szCs w:val="20"/>
        </w:rPr>
        <w:t>2.What other considerations are there related to onboarding</w:t>
      </w:r>
    </w:p>
    <w:p w14:paraId="0D90CD85" w14:textId="77777777" w:rsidR="002A67DD" w:rsidRPr="002A67DD" w:rsidRDefault="002A67DD" w:rsidP="002A67DD">
      <w:pPr>
        <w:numPr>
          <w:ilvl w:val="0"/>
          <w:numId w:val="29"/>
        </w:numPr>
        <w:rPr>
          <w:color w:val="666666"/>
          <w:sz w:val="20"/>
          <w:szCs w:val="20"/>
        </w:rPr>
      </w:pPr>
      <w:r w:rsidRPr="002A67DD">
        <w:rPr>
          <w:color w:val="666666"/>
          <w:sz w:val="20"/>
          <w:szCs w:val="20"/>
        </w:rPr>
        <w:t>See the performance management section of this guide related to starting an employee off “right” when in a new position.</w:t>
      </w:r>
    </w:p>
    <w:p w14:paraId="0729109B" w14:textId="77777777" w:rsidR="002A67DD" w:rsidRPr="002A67DD" w:rsidRDefault="002A67DD" w:rsidP="002A67DD">
      <w:pPr>
        <w:numPr>
          <w:ilvl w:val="0"/>
          <w:numId w:val="29"/>
        </w:numPr>
        <w:rPr>
          <w:color w:val="666666"/>
          <w:sz w:val="20"/>
          <w:szCs w:val="20"/>
        </w:rPr>
      </w:pPr>
      <w:r w:rsidRPr="002A67DD">
        <w:rPr>
          <w:color w:val="666666"/>
          <w:sz w:val="20"/>
          <w:szCs w:val="20"/>
        </w:rPr>
        <w:t>Team/Culture – The employee wants to fit in and may be nervous in their new job.  Make sure they are introduced to the team and receive strong orientation on culture and values.</w:t>
      </w:r>
    </w:p>
    <w:p w14:paraId="4D6EC101" w14:textId="77777777" w:rsidR="002A67DD" w:rsidRPr="002A67DD" w:rsidRDefault="002A67DD" w:rsidP="002A67DD">
      <w:pPr>
        <w:numPr>
          <w:ilvl w:val="0"/>
          <w:numId w:val="29"/>
        </w:numPr>
        <w:rPr>
          <w:color w:val="666666"/>
          <w:sz w:val="20"/>
          <w:szCs w:val="20"/>
        </w:rPr>
      </w:pPr>
      <w:r w:rsidRPr="002A67DD">
        <w:rPr>
          <w:color w:val="666666"/>
          <w:sz w:val="20"/>
          <w:szCs w:val="20"/>
        </w:rPr>
        <w:t>Provide them with a schedule of events and try to ensure that they are taken to lunch and checked in with frequently, particularly during their first week – you might assign a “mentor”.</w:t>
      </w:r>
    </w:p>
    <w:p w14:paraId="2CEF3422" w14:textId="77777777" w:rsidR="002A67DD" w:rsidRPr="002A67DD" w:rsidRDefault="002A67DD" w:rsidP="002A67DD">
      <w:pPr>
        <w:numPr>
          <w:ilvl w:val="0"/>
          <w:numId w:val="29"/>
        </w:numPr>
        <w:rPr>
          <w:color w:val="666666"/>
          <w:sz w:val="20"/>
          <w:szCs w:val="20"/>
        </w:rPr>
      </w:pPr>
      <w:r w:rsidRPr="002A67DD">
        <w:rPr>
          <w:color w:val="666666"/>
          <w:sz w:val="20"/>
          <w:szCs w:val="20"/>
        </w:rPr>
        <w:t>Have their tools ready to welcome them.  If they need a computer, pens, notepads, etc. have them on their desk on the first day.</w:t>
      </w:r>
    </w:p>
    <w:p w14:paraId="6FAFBDFC" w14:textId="77777777" w:rsidR="002A67DD" w:rsidRPr="002A67DD" w:rsidRDefault="002A67DD" w:rsidP="002A67DD">
      <w:pPr>
        <w:numPr>
          <w:ilvl w:val="0"/>
          <w:numId w:val="29"/>
        </w:numPr>
        <w:rPr>
          <w:color w:val="666666"/>
          <w:sz w:val="20"/>
          <w:szCs w:val="20"/>
        </w:rPr>
      </w:pPr>
      <w:r w:rsidRPr="002A67DD">
        <w:rPr>
          <w:color w:val="666666"/>
          <w:sz w:val="20"/>
          <w:szCs w:val="20"/>
        </w:rPr>
        <w:t>Make sure there is a process to get them ID Badges, log-in information, etc.</w:t>
      </w:r>
    </w:p>
    <w:p w14:paraId="4418713F" w14:textId="77777777" w:rsidR="002A67DD" w:rsidRPr="002A67DD" w:rsidRDefault="002A67DD" w:rsidP="002A67DD">
      <w:pPr>
        <w:numPr>
          <w:ilvl w:val="0"/>
          <w:numId w:val="29"/>
        </w:numPr>
        <w:rPr>
          <w:color w:val="666666"/>
          <w:sz w:val="20"/>
          <w:szCs w:val="20"/>
        </w:rPr>
      </w:pPr>
      <w:r w:rsidRPr="002A67DD">
        <w:rPr>
          <w:color w:val="666666"/>
          <w:sz w:val="20"/>
          <w:szCs w:val="20"/>
        </w:rPr>
        <w:t>Discuss training checklists with managers – often things get missed otherwise.</w:t>
      </w:r>
    </w:p>
    <w:p w14:paraId="78BD4BBC" w14:textId="77777777" w:rsidR="002A67DD" w:rsidRPr="002A67DD" w:rsidRDefault="002A67DD" w:rsidP="002A67DD">
      <w:pPr>
        <w:numPr>
          <w:ilvl w:val="0"/>
          <w:numId w:val="29"/>
        </w:numPr>
        <w:rPr>
          <w:color w:val="666666"/>
          <w:sz w:val="20"/>
          <w:szCs w:val="20"/>
        </w:rPr>
      </w:pPr>
      <w:r w:rsidRPr="002A67DD">
        <w:rPr>
          <w:color w:val="666666"/>
          <w:sz w:val="20"/>
          <w:szCs w:val="20"/>
        </w:rPr>
        <w:t>Make it a fun and welcoming process.  It is a big day for the new employee, even if it is just another day for a hiring manager or Human Resources representative who onboards frequently.</w:t>
      </w:r>
    </w:p>
    <w:p w14:paraId="3CD86487" w14:textId="77777777" w:rsidR="002A67DD" w:rsidRPr="00B768C6" w:rsidRDefault="002A67DD" w:rsidP="002A67DD">
      <w:pPr>
        <w:rPr>
          <w:color w:val="666666"/>
          <w:sz w:val="20"/>
          <w:szCs w:val="20"/>
        </w:rPr>
      </w:pPr>
    </w:p>
    <w:sectPr w:rsidR="002A67DD" w:rsidRPr="00B768C6" w:rsidSect="00F7235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AAB79" w14:textId="77777777" w:rsidR="005E370F" w:rsidRDefault="005E370F">
      <w:r>
        <w:separator/>
      </w:r>
    </w:p>
  </w:endnote>
  <w:endnote w:type="continuationSeparator" w:id="0">
    <w:p w14:paraId="4CF47DBA" w14:textId="77777777" w:rsidR="005E370F" w:rsidRDefault="005E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53D05C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&#13;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9BDD1" w14:textId="77777777" w:rsidR="005E370F" w:rsidRDefault="005E370F">
      <w:r>
        <w:separator/>
      </w:r>
    </w:p>
  </w:footnote>
  <w:footnote w:type="continuationSeparator" w:id="0">
    <w:p w14:paraId="687EF0CF" w14:textId="77777777" w:rsidR="005E370F" w:rsidRDefault="005E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F818" w14:textId="77777777" w:rsidR="006F691D" w:rsidRDefault="005E370F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D4C7675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6F4B13EB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CDA5A9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&#13;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2E480912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CA1730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&#13;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3FFD30EF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06FC79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&#13;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508E" w14:textId="77777777" w:rsidR="006F691D" w:rsidRDefault="005E370F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EF5"/>
    <w:multiLevelType w:val="multilevel"/>
    <w:tmpl w:val="C83AF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11DD9"/>
    <w:multiLevelType w:val="multilevel"/>
    <w:tmpl w:val="890C1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92D23"/>
    <w:multiLevelType w:val="multilevel"/>
    <w:tmpl w:val="C4C65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316DF"/>
    <w:multiLevelType w:val="multilevel"/>
    <w:tmpl w:val="382C5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25CC0"/>
    <w:multiLevelType w:val="multilevel"/>
    <w:tmpl w:val="E26C0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A1E28"/>
    <w:multiLevelType w:val="hybridMultilevel"/>
    <w:tmpl w:val="01B2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62B64"/>
    <w:multiLevelType w:val="hybridMultilevel"/>
    <w:tmpl w:val="B5F6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21DF"/>
    <w:multiLevelType w:val="multilevel"/>
    <w:tmpl w:val="53A07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268FA"/>
    <w:multiLevelType w:val="hybridMultilevel"/>
    <w:tmpl w:val="036C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94210"/>
    <w:multiLevelType w:val="multilevel"/>
    <w:tmpl w:val="2D268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46F76"/>
    <w:multiLevelType w:val="multilevel"/>
    <w:tmpl w:val="A9467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B54980"/>
    <w:multiLevelType w:val="hybridMultilevel"/>
    <w:tmpl w:val="0980E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F35C01"/>
    <w:multiLevelType w:val="multilevel"/>
    <w:tmpl w:val="D9BC8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3532F7"/>
    <w:multiLevelType w:val="multilevel"/>
    <w:tmpl w:val="D0EC8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451486"/>
    <w:multiLevelType w:val="multilevel"/>
    <w:tmpl w:val="F910A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05947"/>
    <w:multiLevelType w:val="multilevel"/>
    <w:tmpl w:val="9BDA9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7D508E"/>
    <w:multiLevelType w:val="multilevel"/>
    <w:tmpl w:val="4DA29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0E6D3B"/>
    <w:multiLevelType w:val="multilevel"/>
    <w:tmpl w:val="7416F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2A1E6A"/>
    <w:multiLevelType w:val="multilevel"/>
    <w:tmpl w:val="E5EE9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F15C3E"/>
    <w:multiLevelType w:val="multilevel"/>
    <w:tmpl w:val="E77C1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292D02"/>
    <w:multiLevelType w:val="multilevel"/>
    <w:tmpl w:val="B7586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551AC5"/>
    <w:multiLevelType w:val="multilevel"/>
    <w:tmpl w:val="679EA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A10A26"/>
    <w:multiLevelType w:val="multilevel"/>
    <w:tmpl w:val="11846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8877B7"/>
    <w:multiLevelType w:val="multilevel"/>
    <w:tmpl w:val="E3E44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6257C4"/>
    <w:multiLevelType w:val="multilevel"/>
    <w:tmpl w:val="694C0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AA417D"/>
    <w:multiLevelType w:val="multilevel"/>
    <w:tmpl w:val="1F2E8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6F12BD"/>
    <w:multiLevelType w:val="multilevel"/>
    <w:tmpl w:val="3DCE7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163C29"/>
    <w:rsid w:val="001821AF"/>
    <w:rsid w:val="002137AC"/>
    <w:rsid w:val="002857BF"/>
    <w:rsid w:val="00290988"/>
    <w:rsid w:val="002A67DD"/>
    <w:rsid w:val="003777FC"/>
    <w:rsid w:val="003A2252"/>
    <w:rsid w:val="003B2AE3"/>
    <w:rsid w:val="003C628A"/>
    <w:rsid w:val="00400629"/>
    <w:rsid w:val="00431E5A"/>
    <w:rsid w:val="0044286D"/>
    <w:rsid w:val="0047661F"/>
    <w:rsid w:val="004C63E7"/>
    <w:rsid w:val="004D6C9F"/>
    <w:rsid w:val="004F2E5E"/>
    <w:rsid w:val="005412B8"/>
    <w:rsid w:val="005415E4"/>
    <w:rsid w:val="00596823"/>
    <w:rsid w:val="005A1E1F"/>
    <w:rsid w:val="005A5A17"/>
    <w:rsid w:val="005B6C2D"/>
    <w:rsid w:val="005E370F"/>
    <w:rsid w:val="006077C0"/>
    <w:rsid w:val="00616E4A"/>
    <w:rsid w:val="00636199"/>
    <w:rsid w:val="006A767E"/>
    <w:rsid w:val="006B2B48"/>
    <w:rsid w:val="00703698"/>
    <w:rsid w:val="00745AC7"/>
    <w:rsid w:val="007945F7"/>
    <w:rsid w:val="007D3530"/>
    <w:rsid w:val="007E0C3E"/>
    <w:rsid w:val="007E42A3"/>
    <w:rsid w:val="008472FF"/>
    <w:rsid w:val="008548D5"/>
    <w:rsid w:val="00883111"/>
    <w:rsid w:val="00933510"/>
    <w:rsid w:val="00942B35"/>
    <w:rsid w:val="009559A8"/>
    <w:rsid w:val="009776EF"/>
    <w:rsid w:val="00980D99"/>
    <w:rsid w:val="009B32AA"/>
    <w:rsid w:val="009C13F6"/>
    <w:rsid w:val="009D669B"/>
    <w:rsid w:val="009E4AB5"/>
    <w:rsid w:val="00A11EAF"/>
    <w:rsid w:val="00A34124"/>
    <w:rsid w:val="00A71264"/>
    <w:rsid w:val="00A97FF2"/>
    <w:rsid w:val="00AA785C"/>
    <w:rsid w:val="00AC54D2"/>
    <w:rsid w:val="00AE5D3D"/>
    <w:rsid w:val="00AF3673"/>
    <w:rsid w:val="00B2362D"/>
    <w:rsid w:val="00B263AC"/>
    <w:rsid w:val="00B6291D"/>
    <w:rsid w:val="00B768C6"/>
    <w:rsid w:val="00B9123C"/>
    <w:rsid w:val="00BB0A73"/>
    <w:rsid w:val="00BE0299"/>
    <w:rsid w:val="00BE22F6"/>
    <w:rsid w:val="00C0129C"/>
    <w:rsid w:val="00C25833"/>
    <w:rsid w:val="00C51109"/>
    <w:rsid w:val="00CB5AEB"/>
    <w:rsid w:val="00D06DCD"/>
    <w:rsid w:val="00D07A79"/>
    <w:rsid w:val="00D26F2A"/>
    <w:rsid w:val="00D52652"/>
    <w:rsid w:val="00D85A10"/>
    <w:rsid w:val="00D957F4"/>
    <w:rsid w:val="00DE4809"/>
    <w:rsid w:val="00DE7072"/>
    <w:rsid w:val="00E50642"/>
    <w:rsid w:val="00EC6134"/>
    <w:rsid w:val="00EF58D2"/>
    <w:rsid w:val="00F72353"/>
    <w:rsid w:val="00F925D1"/>
    <w:rsid w:val="00F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Lorena Chavez</cp:lastModifiedBy>
  <cp:revision>41</cp:revision>
  <dcterms:created xsi:type="dcterms:W3CDTF">2021-02-10T20:22:00Z</dcterms:created>
  <dcterms:modified xsi:type="dcterms:W3CDTF">2021-03-02T17:40:00Z</dcterms:modified>
</cp:coreProperties>
</file>