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256" w14:textId="77777777" w:rsidR="00457622" w:rsidRDefault="00457622" w:rsidP="00457622">
      <w:pPr>
        <w:pStyle w:val="Default"/>
        <w:jc w:val="center"/>
        <w:rPr>
          <w:rFonts w:ascii="Avenir Next LT Pro" w:hAnsi="Avenir Next LT Pro" w:cs="Times New Roman"/>
          <w:b/>
          <w:bCs/>
          <w:color w:val="3E0152"/>
        </w:rPr>
      </w:pPr>
    </w:p>
    <w:p w14:paraId="0A97F622" w14:textId="4BFA67B0" w:rsidR="00457622" w:rsidRPr="00457622" w:rsidRDefault="00457622" w:rsidP="00457622">
      <w:pPr>
        <w:pStyle w:val="Default"/>
        <w:jc w:val="center"/>
        <w:rPr>
          <w:rFonts w:ascii="Avenir Next LT Pro" w:hAnsi="Avenir Next LT Pro" w:cs="Times New Roman"/>
          <w:b/>
          <w:bCs/>
          <w:color w:val="3E0152"/>
        </w:rPr>
      </w:pPr>
      <w:r w:rsidRPr="00457622">
        <w:rPr>
          <w:rFonts w:ascii="Avenir Next LT Pro" w:hAnsi="Avenir Next LT Pro" w:cs="Times New Roman"/>
          <w:b/>
          <w:bCs/>
          <w:color w:val="3E0152"/>
        </w:rPr>
        <w:t>The Fair Credit Reporting Act and Regulation V Human Trafficking</w:t>
      </w:r>
    </w:p>
    <w:p w14:paraId="02CA30E0" w14:textId="77777777" w:rsidR="00457622" w:rsidRDefault="00457622" w:rsidP="00457622">
      <w:pPr>
        <w:pStyle w:val="Default"/>
        <w:jc w:val="center"/>
        <w:rPr>
          <w:rFonts w:ascii="Avenir Next LT Pro" w:hAnsi="Avenir Next LT Pro" w:cs="Times New Roman"/>
          <w:b/>
          <w:bCs/>
          <w:color w:val="3E0152"/>
        </w:rPr>
      </w:pPr>
      <w:r w:rsidRPr="00457622">
        <w:rPr>
          <w:rFonts w:ascii="Avenir Next LT Pro" w:hAnsi="Avenir Next LT Pro" w:cs="Times New Roman"/>
          <w:b/>
          <w:bCs/>
          <w:color w:val="3E0152"/>
        </w:rPr>
        <w:t>Your Rights</w:t>
      </w:r>
    </w:p>
    <w:p w14:paraId="14E6B655" w14:textId="77777777" w:rsidR="00457622" w:rsidRPr="00457622" w:rsidRDefault="00457622" w:rsidP="00457622">
      <w:pPr>
        <w:pStyle w:val="Default"/>
        <w:jc w:val="center"/>
        <w:rPr>
          <w:rFonts w:ascii="Avenir Next LT Pro" w:hAnsi="Avenir Next LT Pro" w:cs="Times New Roman"/>
          <w:b/>
          <w:bCs/>
          <w:color w:val="3E0152"/>
        </w:rPr>
      </w:pPr>
    </w:p>
    <w:p w14:paraId="2AF190AB" w14:textId="77777777" w:rsidR="00457622" w:rsidRPr="00457622" w:rsidRDefault="00457622" w:rsidP="00457622">
      <w:pPr>
        <w:pStyle w:val="Default"/>
        <w:jc w:val="center"/>
        <w:rPr>
          <w:rFonts w:ascii="Avenir Next LT Pro" w:hAnsi="Avenir Next LT Pro" w:cs="Times New Roman"/>
        </w:rPr>
      </w:pPr>
    </w:p>
    <w:p w14:paraId="21C1AF88" w14:textId="77777777" w:rsidR="00457622" w:rsidRPr="00457622" w:rsidRDefault="00457622" w:rsidP="00457622">
      <w:pPr>
        <w:pStyle w:val="Default"/>
        <w:rPr>
          <w:rFonts w:ascii="Avenir Next LT Pro" w:hAnsi="Avenir Next LT Pro" w:cs="Times New Roman"/>
          <w:b/>
          <w:bCs/>
          <w:color w:val="3E0152"/>
        </w:rPr>
      </w:pPr>
      <w:r w:rsidRPr="00457622">
        <w:rPr>
          <w:rFonts w:ascii="Avenir Next LT Pro" w:hAnsi="Avenir Next LT Pro" w:cs="Times New Roman"/>
          <w:b/>
          <w:bCs/>
          <w:color w:val="3E0152"/>
        </w:rPr>
        <w:t>SUMMARY</w:t>
      </w:r>
    </w:p>
    <w:p w14:paraId="2B330A07" w14:textId="77777777" w:rsidR="00457622" w:rsidRPr="00457622" w:rsidRDefault="00457622" w:rsidP="00457622">
      <w:pPr>
        <w:pStyle w:val="Default"/>
        <w:rPr>
          <w:rFonts w:ascii="Avenir Next LT Pro" w:hAnsi="Avenir Next LT Pro" w:cs="Times New Roman"/>
        </w:rPr>
      </w:pPr>
    </w:p>
    <w:p w14:paraId="1E77CA0E"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The Consumer Financial Protection Bureau (CFPB) has updated its rules to address recent legislation that assists consumers who are victims of trafficking. This final rule establishes a method for a victim of trafficking to submit documentation to consumer reporting agencies, including information identifying any adverse item of information about the consumer that resulted from certain types of human trafficking, and prohibits the consumer reporting agencies from furnishing a consumer report containing adverse items of information. The CFPB is taking this action as mandated by the National Defense Authorization Act for Fiscal Year 2022 to assist consumers who are victims of trafficking in creating or rebuilding financial stability and personal independence.</w:t>
      </w:r>
    </w:p>
    <w:p w14:paraId="748F36CD" w14:textId="77777777" w:rsidR="00457622" w:rsidRPr="00457622" w:rsidRDefault="00457622" w:rsidP="00457622">
      <w:pPr>
        <w:pStyle w:val="Default"/>
        <w:rPr>
          <w:rFonts w:ascii="Avenir Next LT Pro" w:hAnsi="Avenir Next LT Pro" w:cs="Times New Roman"/>
        </w:rPr>
      </w:pPr>
    </w:p>
    <w:p w14:paraId="35364DC2" w14:textId="77777777" w:rsidR="00457622" w:rsidRPr="00457622" w:rsidRDefault="00457622" w:rsidP="00457622">
      <w:pPr>
        <w:pStyle w:val="Default"/>
        <w:rPr>
          <w:rFonts w:ascii="Avenir Next LT Pro" w:hAnsi="Avenir Next LT Pro" w:cs="Times New Roman"/>
          <w:b/>
          <w:bCs/>
          <w:color w:val="3E0152"/>
        </w:rPr>
      </w:pPr>
      <w:r w:rsidRPr="00457622">
        <w:rPr>
          <w:rFonts w:ascii="Avenir Next LT Pro" w:hAnsi="Avenir Next LT Pro" w:cs="Times New Roman"/>
          <w:b/>
          <w:bCs/>
          <w:color w:val="3E0152"/>
        </w:rPr>
        <w:t>WHAT SHOULD I DO?</w:t>
      </w:r>
    </w:p>
    <w:p w14:paraId="0A711AF0" w14:textId="77777777" w:rsidR="00457622" w:rsidRPr="00457622" w:rsidRDefault="00457622" w:rsidP="00457622">
      <w:pPr>
        <w:pStyle w:val="Default"/>
        <w:rPr>
          <w:rFonts w:ascii="Avenir Next LT Pro" w:hAnsi="Avenir Next LT Pro" w:cs="Times New Roman"/>
        </w:rPr>
      </w:pPr>
    </w:p>
    <w:p w14:paraId="7F51EBE8"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If you believe your background report may contain adverse information originating from being a victim of Human Trafficking, please contact our office at:</w:t>
      </w:r>
    </w:p>
    <w:p w14:paraId="04D41AB9" w14:textId="77777777" w:rsidR="00457622" w:rsidRPr="00457622" w:rsidRDefault="00457622" w:rsidP="00457622">
      <w:pPr>
        <w:pStyle w:val="Default"/>
        <w:rPr>
          <w:rFonts w:ascii="Avenir Next LT Pro" w:hAnsi="Avenir Next LT Pro" w:cs="Times New Roman"/>
        </w:rPr>
      </w:pPr>
    </w:p>
    <w:p w14:paraId="5811CD00" w14:textId="2D919769" w:rsidR="00457622" w:rsidRPr="00457622" w:rsidRDefault="00BE3641" w:rsidP="00457622">
      <w:pPr>
        <w:pStyle w:val="Default"/>
        <w:rPr>
          <w:rFonts w:ascii="Avenir Next LT Pro" w:hAnsi="Avenir Next LT Pro" w:cs="Times New Roman"/>
        </w:rPr>
      </w:pPr>
      <w:r>
        <w:rPr>
          <w:rFonts w:ascii="Avenir Next LT Pro" w:hAnsi="Avenir Next LT Pro" w:cs="Times New Roman"/>
        </w:rPr>
        <w:t>Toll-Free</w:t>
      </w:r>
      <w:r w:rsidR="00457622" w:rsidRPr="00457622">
        <w:rPr>
          <w:rFonts w:ascii="Avenir Next LT Pro" w:hAnsi="Avenir Next LT Pro" w:cs="Times New Roman"/>
        </w:rPr>
        <w:t xml:space="preserve"> Call: 800-924-7920</w:t>
      </w:r>
    </w:p>
    <w:p w14:paraId="3DF24FC4" w14:textId="77777777" w:rsidR="00457622" w:rsidRPr="00457622" w:rsidRDefault="00457622" w:rsidP="00457622">
      <w:pPr>
        <w:pStyle w:val="Default"/>
        <w:rPr>
          <w:rFonts w:ascii="Avenir Next LT Pro" w:hAnsi="Avenir Next LT Pro" w:cs="Times New Roman"/>
        </w:rPr>
      </w:pPr>
    </w:p>
    <w:p w14:paraId="13EAF915"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Catapult Services Corporation - Consumer Disputes</w:t>
      </w:r>
    </w:p>
    <w:p w14:paraId="38625D2B"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PO Box 38604</w:t>
      </w:r>
    </w:p>
    <w:p w14:paraId="309CF97D"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Greensboro, NC 27438</w:t>
      </w:r>
    </w:p>
    <w:p w14:paraId="111BF319" w14:textId="77777777" w:rsidR="00457622" w:rsidRPr="00457622" w:rsidRDefault="00457622" w:rsidP="00457622">
      <w:pPr>
        <w:pStyle w:val="Default"/>
        <w:rPr>
          <w:rFonts w:ascii="Avenir Next LT Pro" w:hAnsi="Avenir Next LT Pro" w:cs="Times New Roman"/>
        </w:rPr>
      </w:pPr>
    </w:p>
    <w:p w14:paraId="7849D2E1"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or</w:t>
      </w:r>
    </w:p>
    <w:p w14:paraId="432C08E9" w14:textId="77777777" w:rsidR="00457622" w:rsidRPr="00457622" w:rsidRDefault="00457622" w:rsidP="00457622">
      <w:pPr>
        <w:pStyle w:val="Default"/>
        <w:rPr>
          <w:rFonts w:ascii="Avenir Next LT Pro" w:hAnsi="Avenir Next LT Pro" w:cs="Times New Roman"/>
        </w:rPr>
      </w:pPr>
    </w:p>
    <w:p w14:paraId="0B5EA033"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Catapult Services Corporation – Regulation V</w:t>
      </w:r>
    </w:p>
    <w:p w14:paraId="483477EE"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4050 Premier Drive, Suite 104</w:t>
      </w:r>
    </w:p>
    <w:p w14:paraId="1FE9B02B"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High Point, NC 27265</w:t>
      </w:r>
    </w:p>
    <w:p w14:paraId="631818C4" w14:textId="77777777" w:rsidR="00457622" w:rsidRPr="00457622" w:rsidRDefault="00457622" w:rsidP="00457622">
      <w:pPr>
        <w:pStyle w:val="Default"/>
        <w:rPr>
          <w:rFonts w:ascii="Avenir Next LT Pro" w:hAnsi="Avenir Next LT Pro" w:cs="Times New Roman"/>
        </w:rPr>
      </w:pPr>
    </w:p>
    <w:p w14:paraId="2E7B0B6B"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Our Team will assist you with your questions and walk you through the process of filing to have the adverse information reinvestigated and removed from your report.</w:t>
      </w:r>
    </w:p>
    <w:p w14:paraId="4171D725" w14:textId="77777777" w:rsidR="00457622" w:rsidRPr="00457622" w:rsidRDefault="00457622" w:rsidP="00457622">
      <w:pPr>
        <w:pStyle w:val="Default"/>
        <w:rPr>
          <w:rFonts w:ascii="Avenir Next LT Pro" w:hAnsi="Avenir Next LT Pro" w:cs="Times New Roman"/>
        </w:rPr>
      </w:pPr>
    </w:p>
    <w:p w14:paraId="47578706" w14:textId="77777777" w:rsidR="00457622" w:rsidRPr="00457622" w:rsidRDefault="00457622" w:rsidP="00457622">
      <w:pPr>
        <w:pStyle w:val="Default"/>
        <w:rPr>
          <w:rFonts w:ascii="Avenir Next LT Pro" w:hAnsi="Avenir Next LT Pro" w:cs="Times New Roman"/>
        </w:rPr>
      </w:pPr>
      <w:r w:rsidRPr="00457622">
        <w:rPr>
          <w:rFonts w:ascii="Avenir Next LT Pro" w:hAnsi="Avenir Next LT Pro" w:cs="Times New Roman"/>
        </w:rPr>
        <w:t xml:space="preserve">Catapult is here to assist you with making sure you understand your rights and that no adverse information is reported </w:t>
      </w:r>
      <w:proofErr w:type="gramStart"/>
      <w:r w:rsidRPr="00457622">
        <w:rPr>
          <w:rFonts w:ascii="Avenir Next LT Pro" w:hAnsi="Avenir Next LT Pro" w:cs="Times New Roman"/>
        </w:rPr>
        <w:t>as a result of</w:t>
      </w:r>
      <w:proofErr w:type="gramEnd"/>
      <w:r w:rsidRPr="00457622">
        <w:rPr>
          <w:rFonts w:ascii="Avenir Next LT Pro" w:hAnsi="Avenir Next LT Pro" w:cs="Times New Roman"/>
        </w:rPr>
        <w:t xml:space="preserve"> human trafficking.</w:t>
      </w:r>
    </w:p>
    <w:p w14:paraId="336BF3E1" w14:textId="3803B1C3" w:rsidR="00407E97" w:rsidRPr="00457622" w:rsidRDefault="00407E97" w:rsidP="3202113B">
      <w:pPr>
        <w:rPr>
          <w:rFonts w:ascii="Avenir Next LT Pro" w:eastAsia="Calibri" w:hAnsi="Avenir Next LT Pro" w:cs="Calibri"/>
        </w:rPr>
      </w:pPr>
    </w:p>
    <w:p w14:paraId="5C001516" w14:textId="46348164" w:rsidR="00407E97" w:rsidRPr="00457622" w:rsidRDefault="00407E97" w:rsidP="3202113B">
      <w:pPr>
        <w:rPr>
          <w:rFonts w:ascii="Avenir Next LT Pro" w:eastAsia="Calibri" w:hAnsi="Avenir Next LT Pro" w:cs="Calibri"/>
        </w:rPr>
      </w:pPr>
    </w:p>
    <w:p w14:paraId="663312B2" w14:textId="06B2B391" w:rsidR="00407E97" w:rsidRPr="00457622" w:rsidRDefault="00407E97" w:rsidP="3202113B">
      <w:pPr>
        <w:rPr>
          <w:rFonts w:ascii="Avenir Next LT Pro" w:eastAsia="Calibri" w:hAnsi="Avenir Next LT Pro" w:cs="Calibri"/>
        </w:rPr>
      </w:pPr>
    </w:p>
    <w:p w14:paraId="3052D9CE" w14:textId="4A6E16BD" w:rsidR="00407E97" w:rsidRPr="00457622" w:rsidRDefault="00407E97" w:rsidP="2CF985AC">
      <w:pPr>
        <w:rPr>
          <w:rFonts w:ascii="Avenir Next LT Pro" w:eastAsia="Calibri" w:hAnsi="Avenir Next LT Pro" w:cs="Calibri"/>
        </w:rPr>
      </w:pPr>
    </w:p>
    <w:p w14:paraId="6C5FCECA" w14:textId="6DD380AA" w:rsidR="00407E97" w:rsidRPr="00457622" w:rsidRDefault="00407E97" w:rsidP="3202113B">
      <w:pPr>
        <w:jc w:val="center"/>
        <w:rPr>
          <w:rFonts w:ascii="Avenir Next LT Pro" w:hAnsi="Avenir Next LT Pro"/>
        </w:rPr>
      </w:pPr>
    </w:p>
    <w:sectPr w:rsidR="00407E97" w:rsidRPr="00457622" w:rsidSect="00F723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CBA6" w14:textId="77777777" w:rsidR="00406151" w:rsidRDefault="00406151">
      <w:r>
        <w:separator/>
      </w:r>
    </w:p>
  </w:endnote>
  <w:endnote w:type="continuationSeparator" w:id="0">
    <w:p w14:paraId="7C94543C" w14:textId="77777777" w:rsidR="00406151" w:rsidRDefault="00406151">
      <w:r>
        <w:continuationSeparator/>
      </w:r>
    </w:p>
  </w:endnote>
  <w:endnote w:type="continuationNotice" w:id="1">
    <w:p w14:paraId="3537E02A" w14:textId="77777777" w:rsidR="00406151" w:rsidRDefault="0040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1613" w14:textId="77777777" w:rsidR="00B10572" w:rsidRDefault="00B1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F49" w14:textId="77777777" w:rsidR="00BE0299" w:rsidRDefault="00BE0299" w:rsidP="007945F7">
    <w:pPr>
      <w:pStyle w:val="Footer"/>
      <w:jc w:val="right"/>
      <w:rPr>
        <w:rFonts w:ascii="Calibri" w:hAnsi="Calibri" w:cs="Calibri"/>
        <w:color w:val="517891"/>
        <w:sz w:val="16"/>
        <w:szCs w:val="16"/>
        <w:lang w:bidi="ar-SA"/>
      </w:rPr>
    </w:pPr>
  </w:p>
  <w:p w14:paraId="75828303" w14:textId="5837B660" w:rsidR="00407E97" w:rsidRPr="00BE4343" w:rsidRDefault="002137AC" w:rsidP="007945F7">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w:t>
    </w:r>
    <w:r w:rsidR="00BA1297" w:rsidRPr="00BE4343">
      <w:rPr>
        <w:rFonts w:ascii="Calibri" w:hAnsi="Calibri" w:cs="Calibri"/>
        <w:b/>
        <w:bCs/>
        <w:color w:val="00A8E4"/>
        <w:sz w:val="22"/>
        <w:szCs w:val="22"/>
        <w:lang w:bidi="ar-SA"/>
      </w:rPr>
      <w:t xml:space="preserve"> | </w:t>
    </w:r>
    <w:r w:rsidRPr="00BE4343">
      <w:rPr>
        <w:rFonts w:ascii="Calibri" w:hAnsi="Calibri" w:cs="Calibri"/>
        <w:b/>
        <w:bCs/>
        <w:color w:val="00A8E4"/>
        <w:sz w:val="22"/>
        <w:szCs w:val="22"/>
        <w:lang w:bidi="ar-SA"/>
      </w:rPr>
      <w:t>letscatapult.org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E9BE" w14:textId="77777777" w:rsidR="00B10572" w:rsidRDefault="00B1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F622" w14:textId="77777777" w:rsidR="00406151" w:rsidRDefault="00406151">
      <w:r>
        <w:separator/>
      </w:r>
    </w:p>
  </w:footnote>
  <w:footnote w:type="continuationSeparator" w:id="0">
    <w:p w14:paraId="46FA0FFA" w14:textId="77777777" w:rsidR="00406151" w:rsidRDefault="00406151">
      <w:r>
        <w:continuationSeparator/>
      </w:r>
    </w:p>
  </w:footnote>
  <w:footnote w:type="continuationNotice" w:id="1">
    <w:p w14:paraId="7ADE9146" w14:textId="77777777" w:rsidR="00406151" w:rsidRDefault="00406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2C9" w14:textId="77777777" w:rsidR="00B10572" w:rsidRDefault="00B1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33FE" w14:textId="2C24E361" w:rsidR="00407E97" w:rsidRPr="00BA1297" w:rsidRDefault="00BA1297" w:rsidP="00BA1297">
    <w:pPr>
      <w:pStyle w:val="Header"/>
    </w:pPr>
    <w:r>
      <w:rPr>
        <w:noProof/>
      </w:rPr>
      <w:drawing>
        <wp:anchor distT="0" distB="0" distL="114300" distR="114300" simplePos="0" relativeHeight="251659270" behindDoc="0" locked="0" layoutInCell="1" allowOverlap="0" wp14:anchorId="1E33D343" wp14:editId="3A5F58D0">
          <wp:simplePos x="0" y="0"/>
          <wp:positionH relativeFrom="page">
            <wp:posOffset>5498465</wp:posOffset>
          </wp:positionH>
          <wp:positionV relativeFrom="page">
            <wp:posOffset>290830</wp:posOffset>
          </wp:positionV>
          <wp:extent cx="1977198" cy="823965"/>
          <wp:effectExtent l="0" t="0" r="444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145" w14:textId="77777777" w:rsidR="00B10572" w:rsidRDefault="00B1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7267E"/>
    <w:multiLevelType w:val="multilevel"/>
    <w:tmpl w:val="D14AA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641B8"/>
    <w:multiLevelType w:val="multilevel"/>
    <w:tmpl w:val="D6DAF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227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073201">
    <w:abstractNumId w:val="8"/>
  </w:num>
  <w:num w:numId="3" w16cid:durableId="1636258162">
    <w:abstractNumId w:val="16"/>
  </w:num>
  <w:num w:numId="4" w16cid:durableId="1159924575">
    <w:abstractNumId w:val="20"/>
  </w:num>
  <w:num w:numId="5" w16cid:durableId="1817185651">
    <w:abstractNumId w:val="6"/>
  </w:num>
  <w:num w:numId="6" w16cid:durableId="1373729389">
    <w:abstractNumId w:val="4"/>
  </w:num>
  <w:num w:numId="7" w16cid:durableId="1613322144">
    <w:abstractNumId w:val="0"/>
  </w:num>
  <w:num w:numId="8" w16cid:durableId="1922367633">
    <w:abstractNumId w:val="5"/>
  </w:num>
  <w:num w:numId="9" w16cid:durableId="152185654">
    <w:abstractNumId w:val="2"/>
  </w:num>
  <w:num w:numId="10" w16cid:durableId="736438066">
    <w:abstractNumId w:val="11"/>
  </w:num>
  <w:num w:numId="11" w16cid:durableId="1869179264">
    <w:abstractNumId w:val="17"/>
  </w:num>
  <w:num w:numId="12" w16cid:durableId="1599099849">
    <w:abstractNumId w:val="15"/>
  </w:num>
  <w:num w:numId="13" w16cid:durableId="1988707787">
    <w:abstractNumId w:val="19"/>
  </w:num>
  <w:num w:numId="14" w16cid:durableId="305355065">
    <w:abstractNumId w:val="7"/>
  </w:num>
  <w:num w:numId="15" w16cid:durableId="487981683">
    <w:abstractNumId w:val="21"/>
  </w:num>
  <w:num w:numId="16" w16cid:durableId="250361974">
    <w:abstractNumId w:val="18"/>
  </w:num>
  <w:num w:numId="17" w16cid:durableId="183173468">
    <w:abstractNumId w:val="12"/>
  </w:num>
  <w:num w:numId="18" w16cid:durableId="434206943">
    <w:abstractNumId w:val="14"/>
  </w:num>
  <w:num w:numId="19" w16cid:durableId="1205485919">
    <w:abstractNumId w:val="10"/>
  </w:num>
  <w:num w:numId="20" w16cid:durableId="305472340">
    <w:abstractNumId w:val="1"/>
  </w:num>
  <w:num w:numId="21" w16cid:durableId="277378564">
    <w:abstractNumId w:val="13"/>
  </w:num>
  <w:num w:numId="22" w16cid:durableId="1368682538">
    <w:abstractNumId w:val="9"/>
  </w:num>
  <w:num w:numId="23" w16cid:durableId="172884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51"/>
    <w:rsid w:val="000008A1"/>
    <w:rsid w:val="0000663F"/>
    <w:rsid w:val="0000740D"/>
    <w:rsid w:val="000133C5"/>
    <w:rsid w:val="00014992"/>
    <w:rsid w:val="0001551A"/>
    <w:rsid w:val="00045D21"/>
    <w:rsid w:val="00066977"/>
    <w:rsid w:val="00072522"/>
    <w:rsid w:val="000A4615"/>
    <w:rsid w:val="000C7902"/>
    <w:rsid w:val="000F1B3B"/>
    <w:rsid w:val="000F3E6D"/>
    <w:rsid w:val="00116D69"/>
    <w:rsid w:val="00163C29"/>
    <w:rsid w:val="001821AF"/>
    <w:rsid w:val="001917EE"/>
    <w:rsid w:val="001B6975"/>
    <w:rsid w:val="001B6E9B"/>
    <w:rsid w:val="002137AC"/>
    <w:rsid w:val="00230D02"/>
    <w:rsid w:val="002555CE"/>
    <w:rsid w:val="00257FAA"/>
    <w:rsid w:val="00261EBA"/>
    <w:rsid w:val="00290988"/>
    <w:rsid w:val="00384031"/>
    <w:rsid w:val="00384DCF"/>
    <w:rsid w:val="003966BD"/>
    <w:rsid w:val="00397C2C"/>
    <w:rsid w:val="003B2AE3"/>
    <w:rsid w:val="00400629"/>
    <w:rsid w:val="00400AD1"/>
    <w:rsid w:val="00400EC6"/>
    <w:rsid w:val="00406151"/>
    <w:rsid w:val="00407E97"/>
    <w:rsid w:val="0044286D"/>
    <w:rsid w:val="00442938"/>
    <w:rsid w:val="00443EAF"/>
    <w:rsid w:val="004451EF"/>
    <w:rsid w:val="00445F29"/>
    <w:rsid w:val="00457622"/>
    <w:rsid w:val="00470D55"/>
    <w:rsid w:val="0047661F"/>
    <w:rsid w:val="0047718E"/>
    <w:rsid w:val="004A7F02"/>
    <w:rsid w:val="004B51EB"/>
    <w:rsid w:val="004D6C9F"/>
    <w:rsid w:val="004F2E5E"/>
    <w:rsid w:val="005412B8"/>
    <w:rsid w:val="005561D7"/>
    <w:rsid w:val="00565E64"/>
    <w:rsid w:val="00596823"/>
    <w:rsid w:val="005A1E1F"/>
    <w:rsid w:val="005A47F6"/>
    <w:rsid w:val="005A5A17"/>
    <w:rsid w:val="005B6C2D"/>
    <w:rsid w:val="005C081F"/>
    <w:rsid w:val="005C2258"/>
    <w:rsid w:val="005E59EE"/>
    <w:rsid w:val="00616E4A"/>
    <w:rsid w:val="006339D6"/>
    <w:rsid w:val="006A0D8D"/>
    <w:rsid w:val="006A767E"/>
    <w:rsid w:val="006B5C2B"/>
    <w:rsid w:val="006B5DB0"/>
    <w:rsid w:val="006E333E"/>
    <w:rsid w:val="00707DBF"/>
    <w:rsid w:val="007141C2"/>
    <w:rsid w:val="00734075"/>
    <w:rsid w:val="00745AC7"/>
    <w:rsid w:val="00753A8E"/>
    <w:rsid w:val="007945F7"/>
    <w:rsid w:val="00797EA7"/>
    <w:rsid w:val="007E0C3E"/>
    <w:rsid w:val="007E42A3"/>
    <w:rsid w:val="007F18D2"/>
    <w:rsid w:val="0084373E"/>
    <w:rsid w:val="00845ECB"/>
    <w:rsid w:val="008548D5"/>
    <w:rsid w:val="00883111"/>
    <w:rsid w:val="008856D3"/>
    <w:rsid w:val="0089147D"/>
    <w:rsid w:val="00912F7C"/>
    <w:rsid w:val="00933510"/>
    <w:rsid w:val="00947B25"/>
    <w:rsid w:val="009559A8"/>
    <w:rsid w:val="00965E4B"/>
    <w:rsid w:val="00970F1B"/>
    <w:rsid w:val="009776EF"/>
    <w:rsid w:val="009822C6"/>
    <w:rsid w:val="009B32AA"/>
    <w:rsid w:val="009B6C8F"/>
    <w:rsid w:val="009D3FEF"/>
    <w:rsid w:val="009E4AB5"/>
    <w:rsid w:val="00A042CD"/>
    <w:rsid w:val="00A11EAF"/>
    <w:rsid w:val="00A35F34"/>
    <w:rsid w:val="00A645C0"/>
    <w:rsid w:val="00A71264"/>
    <w:rsid w:val="00A72945"/>
    <w:rsid w:val="00AE5D3D"/>
    <w:rsid w:val="00B101AB"/>
    <w:rsid w:val="00B10572"/>
    <w:rsid w:val="00B1118F"/>
    <w:rsid w:val="00B26E6A"/>
    <w:rsid w:val="00B6291D"/>
    <w:rsid w:val="00B62DCA"/>
    <w:rsid w:val="00B647CF"/>
    <w:rsid w:val="00B66DD9"/>
    <w:rsid w:val="00B76AFD"/>
    <w:rsid w:val="00B9123C"/>
    <w:rsid w:val="00B923F4"/>
    <w:rsid w:val="00B96E14"/>
    <w:rsid w:val="00BA1297"/>
    <w:rsid w:val="00BB0A73"/>
    <w:rsid w:val="00BB6651"/>
    <w:rsid w:val="00BE0299"/>
    <w:rsid w:val="00BE3641"/>
    <w:rsid w:val="00BE4343"/>
    <w:rsid w:val="00C019D1"/>
    <w:rsid w:val="00C21BAB"/>
    <w:rsid w:val="00C25833"/>
    <w:rsid w:val="00C77C24"/>
    <w:rsid w:val="00CE5BE6"/>
    <w:rsid w:val="00D06DCD"/>
    <w:rsid w:val="00D07A79"/>
    <w:rsid w:val="00D43A04"/>
    <w:rsid w:val="00D741C9"/>
    <w:rsid w:val="00D877BB"/>
    <w:rsid w:val="00D878A2"/>
    <w:rsid w:val="00D90DBF"/>
    <w:rsid w:val="00D957F4"/>
    <w:rsid w:val="00E50642"/>
    <w:rsid w:val="00E65B19"/>
    <w:rsid w:val="00E878EF"/>
    <w:rsid w:val="00E90542"/>
    <w:rsid w:val="00EC6134"/>
    <w:rsid w:val="00ED2BA7"/>
    <w:rsid w:val="00F62B88"/>
    <w:rsid w:val="00F72353"/>
    <w:rsid w:val="00F81E67"/>
    <w:rsid w:val="00F925D1"/>
    <w:rsid w:val="00FB13A3"/>
    <w:rsid w:val="00FC1EFF"/>
    <w:rsid w:val="00FE0C91"/>
    <w:rsid w:val="00FF37D3"/>
    <w:rsid w:val="0278EE22"/>
    <w:rsid w:val="1554031E"/>
    <w:rsid w:val="15CEA034"/>
    <w:rsid w:val="1FBEB3FE"/>
    <w:rsid w:val="2CF985AC"/>
    <w:rsid w:val="3202113B"/>
    <w:rsid w:val="42F2CF9B"/>
    <w:rsid w:val="448E9FFC"/>
    <w:rsid w:val="4A883CF4"/>
    <w:rsid w:val="4C103655"/>
    <w:rsid w:val="539FC5FC"/>
    <w:rsid w:val="64B188B4"/>
    <w:rsid w:val="7D58F4B4"/>
    <w:rsid w:val="7F414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526EC"/>
  <w15:chartTrackingRefBased/>
  <w15:docId w15:val="{73A31DB9-CC68-F147-8EAF-05E7A76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unhideWhenUsed/>
    <w:rsid w:val="0044286D"/>
    <w:pPr>
      <w:tabs>
        <w:tab w:val="center" w:pos="4680"/>
        <w:tab w:val="right" w:pos="9360"/>
      </w:tabs>
    </w:pPr>
  </w:style>
  <w:style w:type="character" w:customStyle="1" w:styleId="HeaderChar">
    <w:name w:val="Header Char"/>
    <w:basedOn w:val="DefaultParagraphFont"/>
    <w:link w:val="Header"/>
    <w:uiPriority w:val="99"/>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3966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51EF"/>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4451EF"/>
  </w:style>
  <w:style w:type="character" w:customStyle="1" w:styleId="eop">
    <w:name w:val="eop"/>
    <w:basedOn w:val="DefaultParagraphFont"/>
    <w:rsid w:val="004451EF"/>
  </w:style>
  <w:style w:type="character" w:customStyle="1" w:styleId="tabchar">
    <w:name w:val="tabchar"/>
    <w:basedOn w:val="DefaultParagraphFont"/>
    <w:rsid w:val="004451EF"/>
  </w:style>
  <w:style w:type="paragraph" w:customStyle="1" w:styleId="Default">
    <w:name w:val="Default"/>
    <w:rsid w:val="00457622"/>
    <w:pPr>
      <w:autoSpaceDE w:val="0"/>
      <w:autoSpaceDN w:val="0"/>
      <w:adjustRightInd w:val="0"/>
    </w:pPr>
    <w:rPr>
      <w:rFonts w:ascii="Georgia" w:hAnsi="Georgia" w:cs="Georgia"/>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60195448">
      <w:bodyDiv w:val="1"/>
      <w:marLeft w:val="0"/>
      <w:marRight w:val="0"/>
      <w:marTop w:val="0"/>
      <w:marBottom w:val="0"/>
      <w:divBdr>
        <w:top w:val="none" w:sz="0" w:space="0" w:color="auto"/>
        <w:left w:val="none" w:sz="0" w:space="0" w:color="auto"/>
        <w:bottom w:val="none" w:sz="0" w:space="0" w:color="auto"/>
        <w:right w:val="none" w:sz="0" w:space="0" w:color="auto"/>
      </w:divBdr>
      <w:divsChild>
        <w:div w:id="966349591">
          <w:marLeft w:val="0"/>
          <w:marRight w:val="0"/>
          <w:marTop w:val="0"/>
          <w:marBottom w:val="0"/>
          <w:divBdr>
            <w:top w:val="none" w:sz="0" w:space="0" w:color="auto"/>
            <w:left w:val="none" w:sz="0" w:space="0" w:color="auto"/>
            <w:bottom w:val="none" w:sz="0" w:space="0" w:color="auto"/>
            <w:right w:val="none" w:sz="0" w:space="0" w:color="auto"/>
          </w:divBdr>
        </w:div>
        <w:div w:id="732045848">
          <w:marLeft w:val="0"/>
          <w:marRight w:val="0"/>
          <w:marTop w:val="0"/>
          <w:marBottom w:val="0"/>
          <w:divBdr>
            <w:top w:val="none" w:sz="0" w:space="0" w:color="auto"/>
            <w:left w:val="none" w:sz="0" w:space="0" w:color="auto"/>
            <w:bottom w:val="none" w:sz="0" w:space="0" w:color="auto"/>
            <w:right w:val="none" w:sz="0" w:space="0" w:color="auto"/>
          </w:divBdr>
        </w:div>
        <w:div w:id="282536587">
          <w:marLeft w:val="0"/>
          <w:marRight w:val="0"/>
          <w:marTop w:val="0"/>
          <w:marBottom w:val="0"/>
          <w:divBdr>
            <w:top w:val="none" w:sz="0" w:space="0" w:color="auto"/>
            <w:left w:val="none" w:sz="0" w:space="0" w:color="auto"/>
            <w:bottom w:val="none" w:sz="0" w:space="0" w:color="auto"/>
            <w:right w:val="none" w:sz="0" w:space="0" w:color="auto"/>
          </w:divBdr>
        </w:div>
        <w:div w:id="685324062">
          <w:marLeft w:val="0"/>
          <w:marRight w:val="0"/>
          <w:marTop w:val="0"/>
          <w:marBottom w:val="0"/>
          <w:divBdr>
            <w:top w:val="none" w:sz="0" w:space="0" w:color="auto"/>
            <w:left w:val="none" w:sz="0" w:space="0" w:color="auto"/>
            <w:bottom w:val="none" w:sz="0" w:space="0" w:color="auto"/>
            <w:right w:val="none" w:sz="0" w:space="0" w:color="auto"/>
          </w:divBdr>
        </w:div>
        <w:div w:id="90206891">
          <w:marLeft w:val="0"/>
          <w:marRight w:val="0"/>
          <w:marTop w:val="0"/>
          <w:marBottom w:val="0"/>
          <w:divBdr>
            <w:top w:val="none" w:sz="0" w:space="0" w:color="auto"/>
            <w:left w:val="none" w:sz="0" w:space="0" w:color="auto"/>
            <w:bottom w:val="none" w:sz="0" w:space="0" w:color="auto"/>
            <w:right w:val="none" w:sz="0" w:space="0" w:color="auto"/>
          </w:divBdr>
        </w:div>
        <w:div w:id="735014285">
          <w:marLeft w:val="0"/>
          <w:marRight w:val="0"/>
          <w:marTop w:val="0"/>
          <w:marBottom w:val="0"/>
          <w:divBdr>
            <w:top w:val="none" w:sz="0" w:space="0" w:color="auto"/>
            <w:left w:val="none" w:sz="0" w:space="0" w:color="auto"/>
            <w:bottom w:val="none" w:sz="0" w:space="0" w:color="auto"/>
            <w:right w:val="none" w:sz="0" w:space="0" w:color="auto"/>
          </w:divBdr>
        </w:div>
        <w:div w:id="1712919452">
          <w:marLeft w:val="0"/>
          <w:marRight w:val="0"/>
          <w:marTop w:val="0"/>
          <w:marBottom w:val="0"/>
          <w:divBdr>
            <w:top w:val="none" w:sz="0" w:space="0" w:color="auto"/>
            <w:left w:val="none" w:sz="0" w:space="0" w:color="auto"/>
            <w:bottom w:val="none" w:sz="0" w:space="0" w:color="auto"/>
            <w:right w:val="none" w:sz="0" w:space="0" w:color="auto"/>
          </w:divBdr>
        </w:div>
        <w:div w:id="1605114647">
          <w:marLeft w:val="0"/>
          <w:marRight w:val="0"/>
          <w:marTop w:val="0"/>
          <w:marBottom w:val="0"/>
          <w:divBdr>
            <w:top w:val="none" w:sz="0" w:space="0" w:color="auto"/>
            <w:left w:val="none" w:sz="0" w:space="0" w:color="auto"/>
            <w:bottom w:val="none" w:sz="0" w:space="0" w:color="auto"/>
            <w:right w:val="none" w:sz="0" w:space="0" w:color="auto"/>
          </w:divBdr>
        </w:div>
        <w:div w:id="1412391674">
          <w:marLeft w:val="0"/>
          <w:marRight w:val="0"/>
          <w:marTop w:val="0"/>
          <w:marBottom w:val="0"/>
          <w:divBdr>
            <w:top w:val="none" w:sz="0" w:space="0" w:color="auto"/>
            <w:left w:val="none" w:sz="0" w:space="0" w:color="auto"/>
            <w:bottom w:val="none" w:sz="0" w:space="0" w:color="auto"/>
            <w:right w:val="none" w:sz="0" w:space="0" w:color="auto"/>
          </w:divBdr>
        </w:div>
        <w:div w:id="1154446604">
          <w:marLeft w:val="0"/>
          <w:marRight w:val="0"/>
          <w:marTop w:val="0"/>
          <w:marBottom w:val="0"/>
          <w:divBdr>
            <w:top w:val="none" w:sz="0" w:space="0" w:color="auto"/>
            <w:left w:val="none" w:sz="0" w:space="0" w:color="auto"/>
            <w:bottom w:val="none" w:sz="0" w:space="0" w:color="auto"/>
            <w:right w:val="none" w:sz="0" w:space="0" w:color="auto"/>
          </w:divBdr>
        </w:div>
        <w:div w:id="2078702660">
          <w:marLeft w:val="0"/>
          <w:marRight w:val="0"/>
          <w:marTop w:val="0"/>
          <w:marBottom w:val="0"/>
          <w:divBdr>
            <w:top w:val="none" w:sz="0" w:space="0" w:color="auto"/>
            <w:left w:val="none" w:sz="0" w:space="0" w:color="auto"/>
            <w:bottom w:val="none" w:sz="0" w:space="0" w:color="auto"/>
            <w:right w:val="none" w:sz="0" w:space="0" w:color="auto"/>
          </w:divBdr>
        </w:div>
        <w:div w:id="2024361428">
          <w:marLeft w:val="0"/>
          <w:marRight w:val="0"/>
          <w:marTop w:val="0"/>
          <w:marBottom w:val="0"/>
          <w:divBdr>
            <w:top w:val="none" w:sz="0" w:space="0" w:color="auto"/>
            <w:left w:val="none" w:sz="0" w:space="0" w:color="auto"/>
            <w:bottom w:val="none" w:sz="0" w:space="0" w:color="auto"/>
            <w:right w:val="none" w:sz="0" w:space="0" w:color="auto"/>
          </w:divBdr>
        </w:div>
        <w:div w:id="1569538460">
          <w:marLeft w:val="0"/>
          <w:marRight w:val="0"/>
          <w:marTop w:val="0"/>
          <w:marBottom w:val="0"/>
          <w:divBdr>
            <w:top w:val="none" w:sz="0" w:space="0" w:color="auto"/>
            <w:left w:val="none" w:sz="0" w:space="0" w:color="auto"/>
            <w:bottom w:val="none" w:sz="0" w:space="0" w:color="auto"/>
            <w:right w:val="none" w:sz="0" w:space="0" w:color="auto"/>
          </w:divBdr>
        </w:div>
        <w:div w:id="386228149">
          <w:marLeft w:val="0"/>
          <w:marRight w:val="0"/>
          <w:marTop w:val="0"/>
          <w:marBottom w:val="0"/>
          <w:divBdr>
            <w:top w:val="none" w:sz="0" w:space="0" w:color="auto"/>
            <w:left w:val="none" w:sz="0" w:space="0" w:color="auto"/>
            <w:bottom w:val="none" w:sz="0" w:space="0" w:color="auto"/>
            <w:right w:val="none" w:sz="0" w:space="0" w:color="auto"/>
          </w:divBdr>
        </w:div>
        <w:div w:id="1367876002">
          <w:marLeft w:val="0"/>
          <w:marRight w:val="0"/>
          <w:marTop w:val="0"/>
          <w:marBottom w:val="0"/>
          <w:divBdr>
            <w:top w:val="none" w:sz="0" w:space="0" w:color="auto"/>
            <w:left w:val="none" w:sz="0" w:space="0" w:color="auto"/>
            <w:bottom w:val="none" w:sz="0" w:space="0" w:color="auto"/>
            <w:right w:val="none" w:sz="0" w:space="0" w:color="auto"/>
          </w:divBdr>
        </w:div>
        <w:div w:id="1469320007">
          <w:marLeft w:val="0"/>
          <w:marRight w:val="0"/>
          <w:marTop w:val="0"/>
          <w:marBottom w:val="0"/>
          <w:divBdr>
            <w:top w:val="none" w:sz="0" w:space="0" w:color="auto"/>
            <w:left w:val="none" w:sz="0" w:space="0" w:color="auto"/>
            <w:bottom w:val="none" w:sz="0" w:space="0" w:color="auto"/>
            <w:right w:val="none" w:sz="0" w:space="0" w:color="auto"/>
          </w:divBdr>
        </w:div>
        <w:div w:id="927276589">
          <w:marLeft w:val="0"/>
          <w:marRight w:val="0"/>
          <w:marTop w:val="0"/>
          <w:marBottom w:val="0"/>
          <w:divBdr>
            <w:top w:val="none" w:sz="0" w:space="0" w:color="auto"/>
            <w:left w:val="none" w:sz="0" w:space="0" w:color="auto"/>
            <w:bottom w:val="none" w:sz="0" w:space="0" w:color="auto"/>
            <w:right w:val="none" w:sz="0" w:space="0" w:color="auto"/>
          </w:divBdr>
        </w:div>
        <w:div w:id="906459825">
          <w:marLeft w:val="0"/>
          <w:marRight w:val="0"/>
          <w:marTop w:val="0"/>
          <w:marBottom w:val="0"/>
          <w:divBdr>
            <w:top w:val="none" w:sz="0" w:space="0" w:color="auto"/>
            <w:left w:val="none" w:sz="0" w:space="0" w:color="auto"/>
            <w:bottom w:val="none" w:sz="0" w:space="0" w:color="auto"/>
            <w:right w:val="none" w:sz="0" w:space="0" w:color="auto"/>
          </w:divBdr>
        </w:div>
        <w:div w:id="2023168222">
          <w:marLeft w:val="0"/>
          <w:marRight w:val="0"/>
          <w:marTop w:val="0"/>
          <w:marBottom w:val="0"/>
          <w:divBdr>
            <w:top w:val="none" w:sz="0" w:space="0" w:color="auto"/>
            <w:left w:val="none" w:sz="0" w:space="0" w:color="auto"/>
            <w:bottom w:val="none" w:sz="0" w:space="0" w:color="auto"/>
            <w:right w:val="none" w:sz="0" w:space="0" w:color="auto"/>
          </w:divBdr>
        </w:div>
        <w:div w:id="365984230">
          <w:marLeft w:val="0"/>
          <w:marRight w:val="0"/>
          <w:marTop w:val="0"/>
          <w:marBottom w:val="0"/>
          <w:divBdr>
            <w:top w:val="none" w:sz="0" w:space="0" w:color="auto"/>
            <w:left w:val="none" w:sz="0" w:space="0" w:color="auto"/>
            <w:bottom w:val="none" w:sz="0" w:space="0" w:color="auto"/>
            <w:right w:val="none" w:sz="0" w:space="0" w:color="auto"/>
          </w:divBdr>
        </w:div>
        <w:div w:id="414522470">
          <w:marLeft w:val="0"/>
          <w:marRight w:val="0"/>
          <w:marTop w:val="0"/>
          <w:marBottom w:val="0"/>
          <w:divBdr>
            <w:top w:val="none" w:sz="0" w:space="0" w:color="auto"/>
            <w:left w:val="none" w:sz="0" w:space="0" w:color="auto"/>
            <w:bottom w:val="none" w:sz="0" w:space="0" w:color="auto"/>
            <w:right w:val="none" w:sz="0" w:space="0" w:color="auto"/>
          </w:divBdr>
        </w:div>
        <w:div w:id="324474855">
          <w:marLeft w:val="0"/>
          <w:marRight w:val="0"/>
          <w:marTop w:val="0"/>
          <w:marBottom w:val="0"/>
          <w:divBdr>
            <w:top w:val="none" w:sz="0" w:space="0" w:color="auto"/>
            <w:left w:val="none" w:sz="0" w:space="0" w:color="auto"/>
            <w:bottom w:val="none" w:sz="0" w:space="0" w:color="auto"/>
            <w:right w:val="none" w:sz="0" w:space="0" w:color="auto"/>
          </w:divBdr>
        </w:div>
        <w:div w:id="214514216">
          <w:marLeft w:val="0"/>
          <w:marRight w:val="0"/>
          <w:marTop w:val="0"/>
          <w:marBottom w:val="0"/>
          <w:divBdr>
            <w:top w:val="none" w:sz="0" w:space="0" w:color="auto"/>
            <w:left w:val="none" w:sz="0" w:space="0" w:color="auto"/>
            <w:bottom w:val="none" w:sz="0" w:space="0" w:color="auto"/>
            <w:right w:val="none" w:sz="0" w:space="0" w:color="auto"/>
          </w:divBdr>
        </w:div>
        <w:div w:id="550775382">
          <w:marLeft w:val="0"/>
          <w:marRight w:val="0"/>
          <w:marTop w:val="0"/>
          <w:marBottom w:val="0"/>
          <w:divBdr>
            <w:top w:val="none" w:sz="0" w:space="0" w:color="auto"/>
            <w:left w:val="none" w:sz="0" w:space="0" w:color="auto"/>
            <w:bottom w:val="none" w:sz="0" w:space="0" w:color="auto"/>
            <w:right w:val="none" w:sz="0" w:space="0" w:color="auto"/>
          </w:divBdr>
        </w:div>
        <w:div w:id="918557640">
          <w:marLeft w:val="0"/>
          <w:marRight w:val="0"/>
          <w:marTop w:val="0"/>
          <w:marBottom w:val="0"/>
          <w:divBdr>
            <w:top w:val="none" w:sz="0" w:space="0" w:color="auto"/>
            <w:left w:val="none" w:sz="0" w:space="0" w:color="auto"/>
            <w:bottom w:val="none" w:sz="0" w:space="0" w:color="auto"/>
            <w:right w:val="none" w:sz="0" w:space="0" w:color="auto"/>
          </w:divBdr>
        </w:div>
        <w:div w:id="1672834633">
          <w:marLeft w:val="0"/>
          <w:marRight w:val="0"/>
          <w:marTop w:val="0"/>
          <w:marBottom w:val="0"/>
          <w:divBdr>
            <w:top w:val="none" w:sz="0" w:space="0" w:color="auto"/>
            <w:left w:val="none" w:sz="0" w:space="0" w:color="auto"/>
            <w:bottom w:val="none" w:sz="0" w:space="0" w:color="auto"/>
            <w:right w:val="none" w:sz="0" w:space="0" w:color="auto"/>
          </w:divBdr>
        </w:div>
        <w:div w:id="301271600">
          <w:marLeft w:val="0"/>
          <w:marRight w:val="0"/>
          <w:marTop w:val="0"/>
          <w:marBottom w:val="0"/>
          <w:divBdr>
            <w:top w:val="none" w:sz="0" w:space="0" w:color="auto"/>
            <w:left w:val="none" w:sz="0" w:space="0" w:color="auto"/>
            <w:bottom w:val="none" w:sz="0" w:space="0" w:color="auto"/>
            <w:right w:val="none" w:sz="0" w:space="0" w:color="auto"/>
          </w:divBdr>
        </w:div>
        <w:div w:id="1330600848">
          <w:marLeft w:val="0"/>
          <w:marRight w:val="0"/>
          <w:marTop w:val="0"/>
          <w:marBottom w:val="0"/>
          <w:divBdr>
            <w:top w:val="none" w:sz="0" w:space="0" w:color="auto"/>
            <w:left w:val="none" w:sz="0" w:space="0" w:color="auto"/>
            <w:bottom w:val="none" w:sz="0" w:space="0" w:color="auto"/>
            <w:right w:val="none" w:sz="0" w:space="0" w:color="auto"/>
          </w:divBdr>
        </w:div>
        <w:div w:id="1849755098">
          <w:marLeft w:val="0"/>
          <w:marRight w:val="0"/>
          <w:marTop w:val="0"/>
          <w:marBottom w:val="0"/>
          <w:divBdr>
            <w:top w:val="none" w:sz="0" w:space="0" w:color="auto"/>
            <w:left w:val="none" w:sz="0" w:space="0" w:color="auto"/>
            <w:bottom w:val="none" w:sz="0" w:space="0" w:color="auto"/>
            <w:right w:val="none" w:sz="0" w:space="0" w:color="auto"/>
          </w:divBdr>
          <w:divsChild>
            <w:div w:id="1153334820">
              <w:marLeft w:val="0"/>
              <w:marRight w:val="0"/>
              <w:marTop w:val="0"/>
              <w:marBottom w:val="0"/>
              <w:divBdr>
                <w:top w:val="none" w:sz="0" w:space="0" w:color="auto"/>
                <w:left w:val="none" w:sz="0" w:space="0" w:color="auto"/>
                <w:bottom w:val="none" w:sz="0" w:space="0" w:color="auto"/>
                <w:right w:val="none" w:sz="0" w:space="0" w:color="auto"/>
              </w:divBdr>
            </w:div>
            <w:div w:id="1501505476">
              <w:marLeft w:val="0"/>
              <w:marRight w:val="0"/>
              <w:marTop w:val="0"/>
              <w:marBottom w:val="0"/>
              <w:divBdr>
                <w:top w:val="none" w:sz="0" w:space="0" w:color="auto"/>
                <w:left w:val="none" w:sz="0" w:space="0" w:color="auto"/>
                <w:bottom w:val="none" w:sz="0" w:space="0" w:color="auto"/>
                <w:right w:val="none" w:sz="0" w:space="0" w:color="auto"/>
              </w:divBdr>
            </w:div>
            <w:div w:id="375980443">
              <w:marLeft w:val="0"/>
              <w:marRight w:val="0"/>
              <w:marTop w:val="0"/>
              <w:marBottom w:val="0"/>
              <w:divBdr>
                <w:top w:val="none" w:sz="0" w:space="0" w:color="auto"/>
                <w:left w:val="none" w:sz="0" w:space="0" w:color="auto"/>
                <w:bottom w:val="none" w:sz="0" w:space="0" w:color="auto"/>
                <w:right w:val="none" w:sz="0" w:space="0" w:color="auto"/>
              </w:divBdr>
            </w:div>
            <w:div w:id="1962804924">
              <w:marLeft w:val="0"/>
              <w:marRight w:val="0"/>
              <w:marTop w:val="0"/>
              <w:marBottom w:val="0"/>
              <w:divBdr>
                <w:top w:val="none" w:sz="0" w:space="0" w:color="auto"/>
                <w:left w:val="none" w:sz="0" w:space="0" w:color="auto"/>
                <w:bottom w:val="none" w:sz="0" w:space="0" w:color="auto"/>
                <w:right w:val="none" w:sz="0" w:space="0" w:color="auto"/>
              </w:divBdr>
            </w:div>
          </w:divsChild>
        </w:div>
        <w:div w:id="1633750880">
          <w:marLeft w:val="0"/>
          <w:marRight w:val="0"/>
          <w:marTop w:val="0"/>
          <w:marBottom w:val="0"/>
          <w:divBdr>
            <w:top w:val="none" w:sz="0" w:space="0" w:color="auto"/>
            <w:left w:val="none" w:sz="0" w:space="0" w:color="auto"/>
            <w:bottom w:val="none" w:sz="0" w:space="0" w:color="auto"/>
            <w:right w:val="none" w:sz="0" w:space="0" w:color="auto"/>
          </w:divBdr>
          <w:divsChild>
            <w:div w:id="2099978658">
              <w:marLeft w:val="0"/>
              <w:marRight w:val="0"/>
              <w:marTop w:val="0"/>
              <w:marBottom w:val="0"/>
              <w:divBdr>
                <w:top w:val="none" w:sz="0" w:space="0" w:color="auto"/>
                <w:left w:val="none" w:sz="0" w:space="0" w:color="auto"/>
                <w:bottom w:val="none" w:sz="0" w:space="0" w:color="auto"/>
                <w:right w:val="none" w:sz="0" w:space="0" w:color="auto"/>
              </w:divBdr>
            </w:div>
            <w:div w:id="1459569701">
              <w:marLeft w:val="0"/>
              <w:marRight w:val="0"/>
              <w:marTop w:val="0"/>
              <w:marBottom w:val="0"/>
              <w:divBdr>
                <w:top w:val="none" w:sz="0" w:space="0" w:color="auto"/>
                <w:left w:val="none" w:sz="0" w:space="0" w:color="auto"/>
                <w:bottom w:val="none" w:sz="0" w:space="0" w:color="auto"/>
                <w:right w:val="none" w:sz="0" w:space="0" w:color="auto"/>
              </w:divBdr>
            </w:div>
            <w:div w:id="1464928519">
              <w:marLeft w:val="0"/>
              <w:marRight w:val="0"/>
              <w:marTop w:val="0"/>
              <w:marBottom w:val="0"/>
              <w:divBdr>
                <w:top w:val="none" w:sz="0" w:space="0" w:color="auto"/>
                <w:left w:val="none" w:sz="0" w:space="0" w:color="auto"/>
                <w:bottom w:val="none" w:sz="0" w:space="0" w:color="auto"/>
                <w:right w:val="none" w:sz="0" w:space="0" w:color="auto"/>
              </w:divBdr>
            </w:div>
          </w:divsChild>
        </w:div>
        <w:div w:id="1651251195">
          <w:marLeft w:val="0"/>
          <w:marRight w:val="0"/>
          <w:marTop w:val="0"/>
          <w:marBottom w:val="0"/>
          <w:divBdr>
            <w:top w:val="none" w:sz="0" w:space="0" w:color="auto"/>
            <w:left w:val="none" w:sz="0" w:space="0" w:color="auto"/>
            <w:bottom w:val="none" w:sz="0" w:space="0" w:color="auto"/>
            <w:right w:val="none" w:sz="0" w:space="0" w:color="auto"/>
          </w:divBdr>
        </w:div>
        <w:div w:id="2088922272">
          <w:marLeft w:val="0"/>
          <w:marRight w:val="0"/>
          <w:marTop w:val="0"/>
          <w:marBottom w:val="0"/>
          <w:divBdr>
            <w:top w:val="none" w:sz="0" w:space="0" w:color="auto"/>
            <w:left w:val="none" w:sz="0" w:space="0" w:color="auto"/>
            <w:bottom w:val="none" w:sz="0" w:space="0" w:color="auto"/>
            <w:right w:val="none" w:sz="0" w:space="0" w:color="auto"/>
          </w:divBdr>
        </w:div>
        <w:div w:id="1592660449">
          <w:marLeft w:val="0"/>
          <w:marRight w:val="0"/>
          <w:marTop w:val="0"/>
          <w:marBottom w:val="0"/>
          <w:divBdr>
            <w:top w:val="none" w:sz="0" w:space="0" w:color="auto"/>
            <w:left w:val="none" w:sz="0" w:space="0" w:color="auto"/>
            <w:bottom w:val="none" w:sz="0" w:space="0" w:color="auto"/>
            <w:right w:val="none" w:sz="0" w:space="0" w:color="auto"/>
          </w:divBdr>
        </w:div>
        <w:div w:id="1923484384">
          <w:marLeft w:val="0"/>
          <w:marRight w:val="0"/>
          <w:marTop w:val="0"/>
          <w:marBottom w:val="0"/>
          <w:divBdr>
            <w:top w:val="none" w:sz="0" w:space="0" w:color="auto"/>
            <w:left w:val="none" w:sz="0" w:space="0" w:color="auto"/>
            <w:bottom w:val="none" w:sz="0" w:space="0" w:color="auto"/>
            <w:right w:val="none" w:sz="0" w:space="0" w:color="auto"/>
          </w:divBdr>
        </w:div>
        <w:div w:id="864055980">
          <w:marLeft w:val="0"/>
          <w:marRight w:val="0"/>
          <w:marTop w:val="0"/>
          <w:marBottom w:val="0"/>
          <w:divBdr>
            <w:top w:val="none" w:sz="0" w:space="0" w:color="auto"/>
            <w:left w:val="none" w:sz="0" w:space="0" w:color="auto"/>
            <w:bottom w:val="none" w:sz="0" w:space="0" w:color="auto"/>
            <w:right w:val="none" w:sz="0" w:space="0" w:color="auto"/>
          </w:divBdr>
        </w:div>
        <w:div w:id="1340234514">
          <w:marLeft w:val="0"/>
          <w:marRight w:val="0"/>
          <w:marTop w:val="0"/>
          <w:marBottom w:val="0"/>
          <w:divBdr>
            <w:top w:val="none" w:sz="0" w:space="0" w:color="auto"/>
            <w:left w:val="none" w:sz="0" w:space="0" w:color="auto"/>
            <w:bottom w:val="none" w:sz="0" w:space="0" w:color="auto"/>
            <w:right w:val="none" w:sz="0" w:space="0" w:color="auto"/>
          </w:divBdr>
        </w:div>
        <w:div w:id="1533759270">
          <w:marLeft w:val="0"/>
          <w:marRight w:val="0"/>
          <w:marTop w:val="0"/>
          <w:marBottom w:val="0"/>
          <w:divBdr>
            <w:top w:val="none" w:sz="0" w:space="0" w:color="auto"/>
            <w:left w:val="none" w:sz="0" w:space="0" w:color="auto"/>
            <w:bottom w:val="none" w:sz="0" w:space="0" w:color="auto"/>
            <w:right w:val="none" w:sz="0" w:space="0" w:color="auto"/>
          </w:divBdr>
        </w:div>
        <w:div w:id="1994722398">
          <w:marLeft w:val="0"/>
          <w:marRight w:val="0"/>
          <w:marTop w:val="0"/>
          <w:marBottom w:val="0"/>
          <w:divBdr>
            <w:top w:val="none" w:sz="0" w:space="0" w:color="auto"/>
            <w:left w:val="none" w:sz="0" w:space="0" w:color="auto"/>
            <w:bottom w:val="none" w:sz="0" w:space="0" w:color="auto"/>
            <w:right w:val="none" w:sz="0" w:space="0" w:color="auto"/>
          </w:divBdr>
        </w:div>
        <w:div w:id="2012444368">
          <w:marLeft w:val="0"/>
          <w:marRight w:val="0"/>
          <w:marTop w:val="0"/>
          <w:marBottom w:val="0"/>
          <w:divBdr>
            <w:top w:val="none" w:sz="0" w:space="0" w:color="auto"/>
            <w:left w:val="none" w:sz="0" w:space="0" w:color="auto"/>
            <w:bottom w:val="none" w:sz="0" w:space="0" w:color="auto"/>
            <w:right w:val="none" w:sz="0" w:space="0" w:color="auto"/>
          </w:divBdr>
        </w:div>
        <w:div w:id="984970632">
          <w:marLeft w:val="0"/>
          <w:marRight w:val="0"/>
          <w:marTop w:val="0"/>
          <w:marBottom w:val="0"/>
          <w:divBdr>
            <w:top w:val="none" w:sz="0" w:space="0" w:color="auto"/>
            <w:left w:val="none" w:sz="0" w:space="0" w:color="auto"/>
            <w:bottom w:val="none" w:sz="0" w:space="0" w:color="auto"/>
            <w:right w:val="none" w:sz="0" w:space="0" w:color="auto"/>
          </w:divBdr>
        </w:div>
        <w:div w:id="2137792268">
          <w:marLeft w:val="0"/>
          <w:marRight w:val="0"/>
          <w:marTop w:val="0"/>
          <w:marBottom w:val="0"/>
          <w:divBdr>
            <w:top w:val="none" w:sz="0" w:space="0" w:color="auto"/>
            <w:left w:val="none" w:sz="0" w:space="0" w:color="auto"/>
            <w:bottom w:val="none" w:sz="0" w:space="0" w:color="auto"/>
            <w:right w:val="none" w:sz="0" w:space="0" w:color="auto"/>
          </w:divBdr>
        </w:div>
        <w:div w:id="598221826">
          <w:marLeft w:val="0"/>
          <w:marRight w:val="0"/>
          <w:marTop w:val="0"/>
          <w:marBottom w:val="0"/>
          <w:divBdr>
            <w:top w:val="none" w:sz="0" w:space="0" w:color="auto"/>
            <w:left w:val="none" w:sz="0" w:space="0" w:color="auto"/>
            <w:bottom w:val="none" w:sz="0" w:space="0" w:color="auto"/>
            <w:right w:val="none" w:sz="0" w:space="0" w:color="auto"/>
          </w:divBdr>
        </w:div>
        <w:div w:id="56242478">
          <w:marLeft w:val="0"/>
          <w:marRight w:val="0"/>
          <w:marTop w:val="0"/>
          <w:marBottom w:val="0"/>
          <w:divBdr>
            <w:top w:val="none" w:sz="0" w:space="0" w:color="auto"/>
            <w:left w:val="none" w:sz="0" w:space="0" w:color="auto"/>
            <w:bottom w:val="none" w:sz="0" w:space="0" w:color="auto"/>
            <w:right w:val="none" w:sz="0" w:space="0" w:color="auto"/>
          </w:divBdr>
        </w:div>
        <w:div w:id="997264182">
          <w:marLeft w:val="0"/>
          <w:marRight w:val="0"/>
          <w:marTop w:val="0"/>
          <w:marBottom w:val="0"/>
          <w:divBdr>
            <w:top w:val="none" w:sz="0" w:space="0" w:color="auto"/>
            <w:left w:val="none" w:sz="0" w:space="0" w:color="auto"/>
            <w:bottom w:val="none" w:sz="0" w:space="0" w:color="auto"/>
            <w:right w:val="none" w:sz="0" w:space="0" w:color="auto"/>
          </w:divBdr>
        </w:div>
        <w:div w:id="422268123">
          <w:marLeft w:val="0"/>
          <w:marRight w:val="0"/>
          <w:marTop w:val="0"/>
          <w:marBottom w:val="0"/>
          <w:divBdr>
            <w:top w:val="none" w:sz="0" w:space="0" w:color="auto"/>
            <w:left w:val="none" w:sz="0" w:space="0" w:color="auto"/>
            <w:bottom w:val="none" w:sz="0" w:space="0" w:color="auto"/>
            <w:right w:val="none" w:sz="0" w:space="0" w:color="auto"/>
          </w:divBdr>
        </w:div>
        <w:div w:id="377751232">
          <w:marLeft w:val="0"/>
          <w:marRight w:val="0"/>
          <w:marTop w:val="0"/>
          <w:marBottom w:val="0"/>
          <w:divBdr>
            <w:top w:val="none" w:sz="0" w:space="0" w:color="auto"/>
            <w:left w:val="none" w:sz="0" w:space="0" w:color="auto"/>
            <w:bottom w:val="none" w:sz="0" w:space="0" w:color="auto"/>
            <w:right w:val="none" w:sz="0" w:space="0" w:color="auto"/>
          </w:divBdr>
        </w:div>
        <w:div w:id="1991203364">
          <w:marLeft w:val="0"/>
          <w:marRight w:val="0"/>
          <w:marTop w:val="0"/>
          <w:marBottom w:val="0"/>
          <w:divBdr>
            <w:top w:val="none" w:sz="0" w:space="0" w:color="auto"/>
            <w:left w:val="none" w:sz="0" w:space="0" w:color="auto"/>
            <w:bottom w:val="none" w:sz="0" w:space="0" w:color="auto"/>
            <w:right w:val="none" w:sz="0" w:space="0" w:color="auto"/>
          </w:divBdr>
        </w:div>
        <w:div w:id="763844213">
          <w:marLeft w:val="0"/>
          <w:marRight w:val="0"/>
          <w:marTop w:val="0"/>
          <w:marBottom w:val="0"/>
          <w:divBdr>
            <w:top w:val="none" w:sz="0" w:space="0" w:color="auto"/>
            <w:left w:val="none" w:sz="0" w:space="0" w:color="auto"/>
            <w:bottom w:val="none" w:sz="0" w:space="0" w:color="auto"/>
            <w:right w:val="none" w:sz="0" w:space="0" w:color="auto"/>
          </w:divBdr>
        </w:div>
        <w:div w:id="1999773045">
          <w:marLeft w:val="0"/>
          <w:marRight w:val="0"/>
          <w:marTop w:val="0"/>
          <w:marBottom w:val="0"/>
          <w:divBdr>
            <w:top w:val="none" w:sz="0" w:space="0" w:color="auto"/>
            <w:left w:val="none" w:sz="0" w:space="0" w:color="auto"/>
            <w:bottom w:val="none" w:sz="0" w:space="0" w:color="auto"/>
            <w:right w:val="none" w:sz="0" w:space="0" w:color="auto"/>
          </w:divBdr>
        </w:div>
      </w:divsChild>
    </w:div>
    <w:div w:id="63714859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999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aStephan\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B0DF778B7F54BBEBAA2AC7F75F83F" ma:contentTypeVersion="13" ma:contentTypeDescription="Create a new document." ma:contentTypeScope="" ma:versionID="2d6903a91e9eb6e7dd1e8686a7f179ae">
  <xsd:schema xmlns:xsd="http://www.w3.org/2001/XMLSchema" xmlns:xs="http://www.w3.org/2001/XMLSchema" xmlns:p="http://schemas.microsoft.com/office/2006/metadata/properties" xmlns:ns2="79fbcb76-16a1-47a8-bcfa-33624e0f2535" xmlns:ns3="4e0cb9b1-ce7d-4c24-85ec-b8ef40075de9" targetNamespace="http://schemas.microsoft.com/office/2006/metadata/properties" ma:root="true" ma:fieldsID="2391159f3a324285f6347b19b52b4adc" ns2:_="" ns3:_="">
    <xsd:import namespace="79fbcb76-16a1-47a8-bcfa-33624e0f2535"/>
    <xsd:import namespace="4e0cb9b1-ce7d-4c24-85ec-b8ef40075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cb76-16a1-47a8-bcfa-33624e0f2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cb9b1-ce7d-4c24-85ec-b8ef40075d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b3b167-64e1-4180-8918-165b9225f24a}" ma:internalName="TaxCatchAll" ma:showField="CatchAllData" ma:web="4e0cb9b1-ce7d-4c24-85ec-b8ef40075d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0cb9b1-ce7d-4c24-85ec-b8ef40075de9" xsi:nil="true"/>
    <lcf76f155ced4ddcb4097134ff3c332f xmlns="79fbcb76-16a1-47a8-bcfa-33624e0f2535">
      <Terms xmlns="http://schemas.microsoft.com/office/infopath/2007/PartnerControls"/>
    </lcf76f155ced4ddcb4097134ff3c332f>
    <MediaLengthInSeconds xmlns="79fbcb76-16a1-47a8-bcfa-33624e0f25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A379F-8911-40F1-A735-737AA04B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cb76-16a1-47a8-bcfa-33624e0f2535"/>
    <ds:schemaRef ds:uri="4e0cb9b1-ce7d-4c24-85ec-b8ef4007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4e0cb9b1-ce7d-4c24-85ec-b8ef40075de9"/>
    <ds:schemaRef ds:uri="79fbcb76-16a1-47a8-bcfa-33624e0f2535"/>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1</Pages>
  <Words>233</Words>
  <Characters>1320</Characters>
  <Application>Microsoft Office Word</Application>
  <DocSecurity>0</DocSecurity>
  <Lines>42</Lines>
  <Paragraphs>16</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Miehle</dc:creator>
  <cp:keywords/>
  <dc:description/>
  <cp:lastModifiedBy>Kiera Stephan</cp:lastModifiedBy>
  <cp:revision>3</cp:revision>
  <dcterms:created xsi:type="dcterms:W3CDTF">2024-01-19T18:52:00Z</dcterms:created>
  <dcterms:modified xsi:type="dcterms:W3CDTF">2024-01-19T18:53:00Z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0x010100D25B0DF778B7F54BBEBAA2AC7F75F83F</vt:lpwstr>
  </property>
  <property fmtid="{D5CDD505-2E9C-101B-9397-08002B2CF9AE}" pid="3" name="Order">
    <vt:r8>177700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SourceUrl">
    <vt:lpwstr/>
  </property>
  <property fmtid="{D5CDD505-2E9C-101B-9397-08002B2CF9AE}" pid="10" name="_SharedFileIndex">
    <vt:lpwstr/>
  </property>
  <property fmtid="{D5CDD505-2E9C-101B-9397-08002B2CF9AE}" pid="11" name="TriggerFlowInfo">
    <vt:lpwstr/>
  </property>
  <property fmtid="{D5CDD505-2E9C-101B-9397-08002B2CF9AE}" pid="12" name="MediaServiceImageTags">
    <vt:lpwstr/>
  </property>
  <property fmtid="{D5CDD505-2E9C-101B-9397-08002B2CF9AE}" pid="13" name="GrammarlyDocumentId">
    <vt:lpwstr>db4e7ce1bade7a7313f67ff8c82728b57872ddfab4cc24a007baf21ee0331cfb</vt:lpwstr>
  </property>
</Properties>
</file>