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E450A" w14:textId="77777777" w:rsidR="00E5102A" w:rsidRPr="00E5102A" w:rsidRDefault="00E5102A" w:rsidP="00E5102A">
      <w:pPr>
        <w:rPr>
          <w:b/>
          <w:bCs/>
          <w:color w:val="440056"/>
        </w:rPr>
      </w:pPr>
      <w:r w:rsidRPr="00E5102A">
        <w:rPr>
          <w:b/>
          <w:bCs/>
          <w:color w:val="440056"/>
        </w:rPr>
        <w:t>E-Verify FAQ</w:t>
      </w:r>
    </w:p>
    <w:p w14:paraId="716EDACD" w14:textId="77777777" w:rsidR="006077C0" w:rsidRPr="009C13F6" w:rsidRDefault="006077C0" w:rsidP="009C13F6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34B2EF44" w14:textId="5D85A9FD" w:rsidR="00E5102A" w:rsidRPr="00E5102A" w:rsidRDefault="00E5102A" w:rsidP="00E5102A">
      <w:pPr>
        <w:rPr>
          <w:rFonts w:cs="Times New Roman (Body CS)"/>
          <w:b/>
          <w:bCs/>
          <w:color w:val="666666"/>
          <w:spacing w:val="20"/>
          <w:kern w:val="22"/>
          <w:sz w:val="20"/>
          <w:szCs w:val="20"/>
        </w:rPr>
      </w:pPr>
      <w:r w:rsidRPr="00E5102A">
        <w:rPr>
          <w:rFonts w:cs="Times New Roman (Body CS)"/>
          <w:b/>
          <w:bCs/>
          <w:color w:val="666666"/>
          <w:spacing w:val="20"/>
          <w:kern w:val="22"/>
          <w:sz w:val="20"/>
          <w:szCs w:val="20"/>
        </w:rPr>
        <w:t>E-</w:t>
      </w:r>
      <w:r>
        <w:rPr>
          <w:rFonts w:cs="Times New Roman (Body CS)"/>
          <w:b/>
          <w:bCs/>
          <w:color w:val="666666"/>
          <w:spacing w:val="20"/>
          <w:kern w:val="22"/>
          <w:sz w:val="20"/>
          <w:szCs w:val="20"/>
        </w:rPr>
        <w:t>Verify</w:t>
      </w:r>
      <w:r w:rsidRPr="00E5102A">
        <w:rPr>
          <w:rFonts w:cs="Times New Roman (Body CS)"/>
          <w:b/>
          <w:bCs/>
          <w:color w:val="666666"/>
          <w:spacing w:val="20"/>
          <w:kern w:val="22"/>
          <w:sz w:val="20"/>
          <w:szCs w:val="20"/>
        </w:rPr>
        <w:t xml:space="preserve"> </w:t>
      </w:r>
      <w:r>
        <w:rPr>
          <w:rFonts w:cs="Times New Roman (Body CS)"/>
          <w:b/>
          <w:bCs/>
          <w:color w:val="666666"/>
          <w:spacing w:val="20"/>
          <w:kern w:val="22"/>
          <w:sz w:val="20"/>
          <w:szCs w:val="20"/>
        </w:rPr>
        <w:t>Process</w:t>
      </w:r>
    </w:p>
    <w:p w14:paraId="1BE164E7" w14:textId="77777777" w:rsidR="003A2252" w:rsidRPr="003A2252" w:rsidRDefault="003A2252" w:rsidP="003A2252">
      <w:pPr>
        <w:rPr>
          <w:b/>
          <w:bCs/>
          <w:color w:val="666666"/>
          <w:sz w:val="20"/>
          <w:szCs w:val="20"/>
        </w:rPr>
      </w:pPr>
    </w:p>
    <w:p w14:paraId="11847E57" w14:textId="70043440" w:rsidR="00E5102A" w:rsidRPr="00E5102A" w:rsidRDefault="00E5102A" w:rsidP="00E5102A">
      <w:pPr>
        <w:rPr>
          <w:color w:val="666666"/>
          <w:sz w:val="20"/>
          <w:szCs w:val="20"/>
        </w:rPr>
      </w:pPr>
      <w:r w:rsidRPr="00E5102A">
        <w:rPr>
          <w:b/>
          <w:bCs/>
          <w:color w:val="666666"/>
          <w:sz w:val="20"/>
          <w:szCs w:val="20"/>
        </w:rPr>
        <w:t>1.</w:t>
      </w:r>
      <w:r>
        <w:rPr>
          <w:b/>
          <w:bCs/>
          <w:color w:val="666666"/>
          <w:sz w:val="20"/>
          <w:szCs w:val="20"/>
        </w:rPr>
        <w:t xml:space="preserve"> </w:t>
      </w:r>
      <w:r w:rsidRPr="00E5102A">
        <w:rPr>
          <w:b/>
          <w:bCs/>
          <w:color w:val="666666"/>
          <w:sz w:val="20"/>
          <w:szCs w:val="20"/>
        </w:rPr>
        <w:t>What is E-Verify?</w:t>
      </w:r>
    </w:p>
    <w:p w14:paraId="22EF8050" w14:textId="77777777" w:rsidR="00E5102A" w:rsidRPr="00E5102A" w:rsidRDefault="00E5102A" w:rsidP="00E5102A">
      <w:pPr>
        <w:rPr>
          <w:color w:val="666666"/>
          <w:sz w:val="20"/>
          <w:szCs w:val="20"/>
        </w:rPr>
      </w:pPr>
      <w:r w:rsidRPr="00E5102A">
        <w:rPr>
          <w:color w:val="666666"/>
          <w:sz w:val="20"/>
          <w:szCs w:val="20"/>
        </w:rPr>
        <w:t>E-verify is an Internet-based system, administered by U.S. Citizenship and Immigration Service, that compares and verifies information from an employee's Form I-9 to data from U.S. Department of Homeland Security and Social Security Administration records to confirm employment eligibility. The Form I-9 is the key element of E-Verify’s Internet-based employment eligibility verification. This electronic verification confirms an employee’s identity and eligibility to work in the United States.</w:t>
      </w:r>
    </w:p>
    <w:p w14:paraId="591A3316" w14:textId="77D9E2DB" w:rsidR="00E5102A" w:rsidRPr="00E5102A" w:rsidRDefault="00E5102A" w:rsidP="00E5102A">
      <w:pPr>
        <w:rPr>
          <w:color w:val="666666"/>
          <w:sz w:val="20"/>
          <w:szCs w:val="20"/>
        </w:rPr>
      </w:pPr>
      <w:r w:rsidRPr="00E5102A">
        <w:rPr>
          <w:color w:val="666666"/>
          <w:sz w:val="20"/>
          <w:szCs w:val="20"/>
        </w:rPr>
        <w:t>The Form I-9, on the other hand, </w:t>
      </w:r>
      <w:r w:rsidRPr="00E5102A">
        <w:rPr>
          <w:i/>
          <w:iCs/>
          <w:color w:val="666666"/>
          <w:sz w:val="20"/>
          <w:szCs w:val="20"/>
        </w:rPr>
        <w:t>is</w:t>
      </w:r>
      <w:r w:rsidRPr="00E5102A">
        <w:rPr>
          <w:color w:val="666666"/>
          <w:sz w:val="20"/>
          <w:szCs w:val="20"/>
        </w:rPr>
        <w:t> </w:t>
      </w:r>
      <w:r w:rsidRPr="00E5102A">
        <w:rPr>
          <w:i/>
          <w:iCs/>
          <w:color w:val="666666"/>
          <w:sz w:val="20"/>
          <w:szCs w:val="20"/>
        </w:rPr>
        <w:t>mandatory and must be used even for companies which do not E-verify.  </w:t>
      </w:r>
      <w:r w:rsidRPr="00E5102A">
        <w:rPr>
          <w:color w:val="666666"/>
          <w:sz w:val="20"/>
          <w:szCs w:val="20"/>
        </w:rPr>
        <w:t>It does </w:t>
      </w:r>
      <w:r w:rsidR="003B167D" w:rsidRPr="00E5102A">
        <w:rPr>
          <w:i/>
          <w:iCs/>
          <w:color w:val="666666"/>
          <w:sz w:val="20"/>
          <w:szCs w:val="20"/>
        </w:rPr>
        <w:t>not require</w:t>
      </w:r>
      <w:r w:rsidRPr="00E5102A">
        <w:rPr>
          <w:color w:val="666666"/>
          <w:sz w:val="20"/>
          <w:szCs w:val="20"/>
        </w:rPr>
        <w:t> a Social Security number (although the E-verify system does), does </w:t>
      </w:r>
      <w:r w:rsidRPr="00E5102A">
        <w:rPr>
          <w:i/>
          <w:iCs/>
          <w:color w:val="666666"/>
          <w:sz w:val="20"/>
          <w:szCs w:val="20"/>
        </w:rPr>
        <w:t>not require </w:t>
      </w:r>
      <w:r w:rsidRPr="00E5102A">
        <w:rPr>
          <w:color w:val="666666"/>
          <w:sz w:val="20"/>
          <w:szCs w:val="20"/>
        </w:rPr>
        <w:t>a photo on identity documents (List B) (the E-verify system does), and must be used to reverify expired employment authorization, while E-verify should NOT be completed again during re-verification.</w:t>
      </w:r>
    </w:p>
    <w:p w14:paraId="5D26AB68" w14:textId="77777777" w:rsidR="00E5102A" w:rsidRPr="00E5102A" w:rsidRDefault="00E5102A" w:rsidP="00E5102A">
      <w:pPr>
        <w:rPr>
          <w:color w:val="666666"/>
          <w:sz w:val="20"/>
          <w:szCs w:val="20"/>
        </w:rPr>
      </w:pPr>
      <w:r w:rsidRPr="00E5102A">
        <w:rPr>
          <w:color w:val="666666"/>
          <w:sz w:val="20"/>
          <w:szCs w:val="20"/>
        </w:rPr>
        <w:t> </w:t>
      </w:r>
    </w:p>
    <w:p w14:paraId="737CA530" w14:textId="7EDA7711" w:rsidR="00E5102A" w:rsidRPr="00E5102A" w:rsidRDefault="00E5102A" w:rsidP="00E5102A">
      <w:pPr>
        <w:rPr>
          <w:b/>
          <w:bCs/>
          <w:color w:val="666666"/>
          <w:sz w:val="20"/>
          <w:szCs w:val="20"/>
        </w:rPr>
      </w:pPr>
      <w:r w:rsidRPr="00E5102A">
        <w:rPr>
          <w:b/>
          <w:bCs/>
          <w:color w:val="666666"/>
          <w:sz w:val="20"/>
          <w:szCs w:val="20"/>
        </w:rPr>
        <w:t>2.</w:t>
      </w:r>
      <w:r>
        <w:rPr>
          <w:b/>
          <w:bCs/>
          <w:color w:val="666666"/>
          <w:sz w:val="20"/>
          <w:szCs w:val="20"/>
        </w:rPr>
        <w:t xml:space="preserve"> </w:t>
      </w:r>
      <w:r w:rsidRPr="00E5102A">
        <w:rPr>
          <w:b/>
          <w:bCs/>
          <w:color w:val="666666"/>
          <w:sz w:val="20"/>
          <w:szCs w:val="20"/>
        </w:rPr>
        <w:t>Do I have to participate in E-verify?</w:t>
      </w:r>
    </w:p>
    <w:p w14:paraId="0FDA0FE9" w14:textId="77777777" w:rsidR="00E5102A" w:rsidRPr="00E5102A" w:rsidRDefault="00E5102A" w:rsidP="00E5102A">
      <w:pPr>
        <w:rPr>
          <w:color w:val="666666"/>
          <w:sz w:val="20"/>
          <w:szCs w:val="20"/>
        </w:rPr>
      </w:pPr>
      <w:r w:rsidRPr="00E5102A">
        <w:rPr>
          <w:color w:val="666666"/>
          <w:sz w:val="20"/>
          <w:szCs w:val="20"/>
        </w:rPr>
        <w:t>E-Verify is </w:t>
      </w:r>
      <w:r w:rsidRPr="00E5102A">
        <w:rPr>
          <w:i/>
          <w:iCs/>
          <w:color w:val="666666"/>
          <w:sz w:val="20"/>
          <w:szCs w:val="20"/>
        </w:rPr>
        <w:t>required </w:t>
      </w:r>
      <w:r w:rsidRPr="00E5102A">
        <w:rPr>
          <w:color w:val="666666"/>
          <w:sz w:val="20"/>
          <w:szCs w:val="20"/>
        </w:rPr>
        <w:t>for nearly all government and private North Carolina employers (for employers employing 25 or more employees).  There is no federal requirement to use E-Verify, but if it is used voluntarily (or due to state requirements), it must be used consistently for each hire.</w:t>
      </w:r>
    </w:p>
    <w:p w14:paraId="3BA11FA8" w14:textId="77777777" w:rsidR="00E5102A" w:rsidRPr="00E5102A" w:rsidRDefault="00E5102A" w:rsidP="00E5102A">
      <w:pPr>
        <w:rPr>
          <w:color w:val="666666"/>
          <w:sz w:val="20"/>
          <w:szCs w:val="20"/>
        </w:rPr>
      </w:pPr>
      <w:r w:rsidRPr="00E5102A">
        <w:rPr>
          <w:color w:val="666666"/>
          <w:sz w:val="20"/>
          <w:szCs w:val="20"/>
        </w:rPr>
        <w:t>The employer enters the employee’s information from the Form I-9 into E-Verify and submits the information to create a case.</w:t>
      </w:r>
    </w:p>
    <w:p w14:paraId="2F484AD8" w14:textId="77777777" w:rsidR="00E5102A" w:rsidRPr="00E5102A" w:rsidRDefault="00E5102A" w:rsidP="00E5102A">
      <w:pPr>
        <w:rPr>
          <w:color w:val="666666"/>
          <w:sz w:val="20"/>
          <w:szCs w:val="20"/>
        </w:rPr>
      </w:pPr>
      <w:r w:rsidRPr="00E5102A">
        <w:rPr>
          <w:color w:val="666666"/>
          <w:sz w:val="20"/>
          <w:szCs w:val="20"/>
        </w:rPr>
        <w:t>E-Verify compares the Form I-9 to records available to U.S. Department of Homeland Security, including:</w:t>
      </w:r>
    </w:p>
    <w:p w14:paraId="036C2002" w14:textId="77777777" w:rsidR="00E5102A" w:rsidRPr="00E5102A" w:rsidRDefault="00E5102A" w:rsidP="00E5102A">
      <w:pPr>
        <w:numPr>
          <w:ilvl w:val="0"/>
          <w:numId w:val="30"/>
        </w:numPr>
        <w:rPr>
          <w:color w:val="666666"/>
          <w:sz w:val="20"/>
          <w:szCs w:val="20"/>
        </w:rPr>
      </w:pPr>
      <w:r w:rsidRPr="00E5102A">
        <w:rPr>
          <w:color w:val="666666"/>
          <w:sz w:val="20"/>
          <w:szCs w:val="20"/>
        </w:rPr>
        <w:t>U.S. passport and visa information</w:t>
      </w:r>
    </w:p>
    <w:p w14:paraId="6614908A" w14:textId="77777777" w:rsidR="00E5102A" w:rsidRPr="00E5102A" w:rsidRDefault="00E5102A" w:rsidP="00E5102A">
      <w:pPr>
        <w:numPr>
          <w:ilvl w:val="0"/>
          <w:numId w:val="30"/>
        </w:numPr>
        <w:rPr>
          <w:color w:val="666666"/>
          <w:sz w:val="20"/>
          <w:szCs w:val="20"/>
        </w:rPr>
      </w:pPr>
      <w:r w:rsidRPr="00E5102A">
        <w:rPr>
          <w:color w:val="666666"/>
          <w:sz w:val="20"/>
          <w:szCs w:val="20"/>
        </w:rPr>
        <w:t>Immigration and naturalization records</w:t>
      </w:r>
    </w:p>
    <w:p w14:paraId="3DF9F798" w14:textId="77777777" w:rsidR="00E5102A" w:rsidRPr="00E5102A" w:rsidRDefault="00E5102A" w:rsidP="00E5102A">
      <w:pPr>
        <w:numPr>
          <w:ilvl w:val="0"/>
          <w:numId w:val="30"/>
        </w:numPr>
        <w:rPr>
          <w:color w:val="666666"/>
          <w:sz w:val="20"/>
          <w:szCs w:val="20"/>
        </w:rPr>
      </w:pPr>
      <w:r w:rsidRPr="00E5102A">
        <w:rPr>
          <w:color w:val="666666"/>
          <w:sz w:val="20"/>
          <w:szCs w:val="20"/>
        </w:rPr>
        <w:t>State-issued driver’s licenses and identity document information</w:t>
      </w:r>
    </w:p>
    <w:p w14:paraId="399C468E" w14:textId="77777777" w:rsidR="00E5102A" w:rsidRPr="00E5102A" w:rsidRDefault="00E5102A" w:rsidP="00E5102A">
      <w:pPr>
        <w:numPr>
          <w:ilvl w:val="0"/>
          <w:numId w:val="30"/>
        </w:numPr>
        <w:rPr>
          <w:color w:val="666666"/>
          <w:sz w:val="20"/>
          <w:szCs w:val="20"/>
        </w:rPr>
      </w:pPr>
      <w:r w:rsidRPr="00E5102A">
        <w:rPr>
          <w:color w:val="666666"/>
          <w:sz w:val="20"/>
          <w:szCs w:val="20"/>
        </w:rPr>
        <w:t>Social Security Administration records</w:t>
      </w:r>
    </w:p>
    <w:p w14:paraId="3B4B823D" w14:textId="77777777" w:rsidR="00E5102A" w:rsidRPr="00E5102A" w:rsidRDefault="00E5102A" w:rsidP="00E5102A">
      <w:pPr>
        <w:rPr>
          <w:color w:val="666666"/>
          <w:sz w:val="20"/>
          <w:szCs w:val="20"/>
        </w:rPr>
      </w:pPr>
      <w:r w:rsidRPr="00E5102A">
        <w:rPr>
          <w:color w:val="666666"/>
          <w:sz w:val="20"/>
          <w:szCs w:val="20"/>
        </w:rPr>
        <w:t>If the information matches, the case will receive an Employment Authorized result almost immediately, meaning the employment documents check out and the employee is authorized to work in the US.</w:t>
      </w:r>
    </w:p>
    <w:p w14:paraId="5AD03108" w14:textId="77777777" w:rsidR="00E5102A" w:rsidRPr="00E5102A" w:rsidRDefault="00E5102A" w:rsidP="00E5102A">
      <w:pPr>
        <w:rPr>
          <w:color w:val="666666"/>
          <w:sz w:val="20"/>
          <w:szCs w:val="20"/>
        </w:rPr>
      </w:pPr>
      <w:r w:rsidRPr="00E5102A">
        <w:rPr>
          <w:color w:val="666666"/>
          <w:sz w:val="20"/>
          <w:szCs w:val="20"/>
        </w:rPr>
        <w:t>If the information does not match, the case will receive a </w:t>
      </w:r>
      <w:hyperlink r:id="rId7" w:history="1">
        <w:r w:rsidRPr="00E5102A">
          <w:rPr>
            <w:rStyle w:val="Hyperlink"/>
            <w:sz w:val="20"/>
            <w:szCs w:val="20"/>
          </w:rPr>
          <w:t>Tentative Non-confirmation </w:t>
        </w:r>
      </w:hyperlink>
      <w:r w:rsidRPr="00E5102A">
        <w:rPr>
          <w:color w:val="666666"/>
          <w:sz w:val="20"/>
          <w:szCs w:val="20"/>
        </w:rPr>
        <w:t>result, which does not require that the employer terminate employment, but does require action on the part of the employee and employer.</w:t>
      </w:r>
    </w:p>
    <w:p w14:paraId="7FF5D5B2" w14:textId="77777777" w:rsidR="00E5102A" w:rsidRPr="00E5102A" w:rsidRDefault="00E5102A" w:rsidP="00E5102A">
      <w:pPr>
        <w:rPr>
          <w:color w:val="666666"/>
          <w:sz w:val="20"/>
          <w:szCs w:val="20"/>
        </w:rPr>
      </w:pPr>
      <w:r w:rsidRPr="00E5102A">
        <w:rPr>
          <w:color w:val="666666"/>
          <w:sz w:val="20"/>
          <w:szCs w:val="20"/>
        </w:rPr>
        <w:t>For complete details visit </w:t>
      </w:r>
      <w:hyperlink r:id="rId8" w:history="1">
        <w:r w:rsidRPr="00E5102A">
          <w:rPr>
            <w:rStyle w:val="Hyperlink"/>
            <w:sz w:val="20"/>
            <w:szCs w:val="20"/>
          </w:rPr>
          <w:t>https://www.e-verify.gov/</w:t>
        </w:r>
      </w:hyperlink>
    </w:p>
    <w:p w14:paraId="15140D0C" w14:textId="77777777" w:rsidR="00E5102A" w:rsidRPr="00E5102A" w:rsidRDefault="00E5102A" w:rsidP="00E5102A">
      <w:pPr>
        <w:rPr>
          <w:color w:val="666666"/>
          <w:sz w:val="20"/>
          <w:szCs w:val="20"/>
        </w:rPr>
      </w:pPr>
      <w:r w:rsidRPr="00E5102A">
        <w:rPr>
          <w:color w:val="666666"/>
          <w:sz w:val="20"/>
          <w:szCs w:val="20"/>
        </w:rPr>
        <w:t>E-verify Posters must be displayed in both English and Spanish and can be obtained from the E-verify site once a Memorandum of Understanding has been signed.</w:t>
      </w:r>
    </w:p>
    <w:p w14:paraId="3CD86487" w14:textId="77777777" w:rsidR="002A67DD" w:rsidRPr="00B768C6" w:rsidRDefault="002A67DD" w:rsidP="00E5102A">
      <w:pPr>
        <w:rPr>
          <w:color w:val="666666"/>
          <w:sz w:val="20"/>
          <w:szCs w:val="20"/>
        </w:rPr>
      </w:pPr>
    </w:p>
    <w:sectPr w:rsidR="002A67DD" w:rsidRPr="00B768C6" w:rsidSect="00F7235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EEB43" w14:textId="77777777" w:rsidR="00A66B94" w:rsidRDefault="00A66B94">
      <w:r>
        <w:separator/>
      </w:r>
    </w:p>
  </w:endnote>
  <w:endnote w:type="continuationSeparator" w:id="0">
    <w:p w14:paraId="367337CD" w14:textId="77777777" w:rsidR="00A66B94" w:rsidRDefault="00A6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3D05C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t2buQEAAMUDAAAOAAAAZHJzL2Uyb0RvYy54bWysU8GOEzEMvSPxD1HudKYrKMuo0z10BRcE&#13;&#10;Fbt8QDbjdCIlceSETvv3OGk7iwAJgbh44tjP9nvxrO+O3okDULIYerlctFJA0DjYsO/l18f3r26l&#13;&#10;SFmFQTkM0MsTJHm3efliPcUObnBENwAJLhJSN8VejjnHrmmSHsGrtMAIgYMGyavMLu2bgdTE1b1r&#13;&#10;btp21UxIQyTUkBLf3p+DclPrGwM6fzYmQRaulzxbrpaqfSq22axVtycVR6svY6h/mMIrG7jpXOpe&#13;&#10;ZSW+kf2llLeaMKHJC42+QWOshsqB2Szbn9g8jCpC5cLipDjLlP5fWf3psCNhB36711IE5fmNHjIp&#13;&#10;ux+z2GIIrCCS4CArNcXUMWAbdnTxUtxRoX005MuXCYljVfc0qwvHLDRfrm7fvnuzWkmhr7HmGRgp&#13;&#10;5Q+AXpRDL50Nhbjq1OFjytyMU68p7JRBzq3rKZ8clGQXvoBhMtxsWdF1jWDrSBwUL4DSGkJeFipc&#13;&#10;r2YXmLHOzcD2z8BLfoFCXbG/Ac+I2hlDnsHeBqTfdc/H68jmnH9V4My7SPCEw6k+SpWGd6UyvOx1&#13;&#10;WcYf/Qp//vs23wEAAP//AwBQSwMEFAAGAAgAAAAhAMMrjO7eAAAACAEAAA8AAABkcnMvZG93bnJl&#13;&#10;di54bWxMj0FLw0AQhe+C/2EZwZvdWEVKmk0pFbEWpFiF9rjNTpNodjbsbpv03zvxUi8PHo95875s&#13;&#10;1ttGnNCH2pGC+1ECAqlwpqZSwdfny90ERIiajG4coYIzBpjl11eZTo3r6ANPm1gKLqGQagVVjG0q&#13;&#10;ZSgqtDqMXIvE2cF5qyNbX0rjdcfltpHjJHmSVtfEHyrd4qLC4mdztAre/XK5mK/O37Te2W47Xm3X&#13;&#10;b/2rUrc3/fOUZT4FEbGPlwsYGHg/5Dxs745kgmgUME380yFLJg+PIPaDl3km/wPkvwAAAP//AwBQ&#13;&#10;SwECLQAUAAYACAAAACEAtoM4kv4AAADhAQAAEwAAAAAAAAAAAAAAAAAAAAAAW0NvbnRlbnRfVHlw&#13;&#10;ZXNdLnhtbFBLAQItABQABgAIAAAAIQA4/SH/1gAAAJQBAAALAAAAAAAAAAAAAAAAAC8BAABfcmVs&#13;&#10;cy8ucmVsc1BLAQItABQABgAIAAAAIQD4Ot2buQEAAMUDAAAOAAAAAAAAAAAAAAAAAC4CAABkcnMv&#13;&#10;ZTJvRG9jLnhtbFBLAQItABQABgAIAAAAIQDDK4zu3gAAAAgBAAAPAAAAAAAAAAAAAAAAABMEAABk&#13;&#10;cnMvZG93bnJldi54bWxQSwUGAAAAAAQABADzAAAAHgUAAAAA&#13;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59E1E" w14:textId="77777777" w:rsidR="00A66B94" w:rsidRDefault="00A66B94">
      <w:r>
        <w:separator/>
      </w:r>
    </w:p>
  </w:footnote>
  <w:footnote w:type="continuationSeparator" w:id="0">
    <w:p w14:paraId="7AADBA6D" w14:textId="77777777" w:rsidR="00A66B94" w:rsidRDefault="00A6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F818" w14:textId="77777777" w:rsidR="006F691D" w:rsidRDefault="00A66B94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DA5A9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i8Z1AEAAAYEAAAOAAAAZHJzL2Uyb0RvYy54bWysU02P0zAQvSPxHyzfaZIKuiVquoeulguC&#13;&#10;ioUf4DrjxpK/NDZN++8ZO212BUgIxGWSsee9mfdsb+7P1rATYNTedbxZ1JyBk77X7tjxb18f36w5&#13;&#10;i0m4XhjvoOMXiPx++/rVZgwtLP3gTQ/IiMTFdgwdH1IKbVVFOYAVceEDONpUHq1IlOKx6lGMxG5N&#13;&#10;tazrVTV67AN6CTHS6sO0ybeFXymQ6bNSERIzHafZUolY4iHHarsR7RFFGLS8jiH+YQortKOmM9WD&#13;&#10;SIJ9R/0LldUSffQqLaS3lVdKSygaSE1T/6TmaRABihYyJ4bZpvj/aOWn0x6Z7unslpw5YemMnhIK&#13;&#10;fRwS23nnyEGPjDbJqTHElgA7t8drFsMes+yzQpu/JIidi7uX2V04JyZpcbVqlnfrt5zJ2171DAwY&#13;&#10;0wfwluWfjhvtsnDRitPHmKgZld5K8rJxOUZvdP+ojSkJHg87g+wk6KjfNXfr902emYAvyijL0Cor&#13;&#10;mWYvf+liYKL9AorcoGmb0r7cQ5hphZTg0o3XOKrOMEUjzMD6z8BrfYZCuaN/A54RpbN3aQZb7Tz+&#13;&#10;rns630ZWU/3NgUl3tuDg+0s51WINXbbi3PVh5Nv8Mi/w5+e7/QEAAP//AwBQSwMEFAAGAAgAAAAh&#13;&#10;AJGgBj7gAAAADgEAAA8AAABkcnMvZG93bnJldi54bWxMT01PwzAMvSPxHyIjcUEspdIq6JpOaOXr&#13;&#10;hGBw4Og1WVvROFWSdYVfjysOcLHl9+zn94r1ZHsxGh86RwquFgkIQ7XTHTUK3t/uL69BhIiksXdk&#13;&#10;FHyZAOvy9KTAXLsjvZpxGxvBIhRyVNDGOORShro1FsPCDYaY2ztvMfLoG6k9Hlnc9jJNkkxa7Ig/&#13;&#10;tDiYTWvqz+3BKvD09DgNLx94N1YP1fcGL/ZN+qzU+dlUrbjcrkBEM8W/C5gzsH8o2djOHUgH0StI&#13;&#10;l0veZHzuM59k2Q2I3S8iy0L+j1H+AAAA//8DAFBLAQItABQABgAIAAAAIQC2gziS/gAAAOEBAAAT&#13;&#10;AAAAAAAAAAAAAAAAAAAAAABbQ29udGVudF9UeXBlc10ueG1sUEsBAi0AFAAGAAgAAAAhADj9If/W&#13;&#10;AAAAlAEAAAsAAAAAAAAAAAAAAAAALwEAAF9yZWxzLy5yZWxzUEsBAi0AFAAGAAgAAAAhAPqaLxnU&#13;&#10;AQAABgQAAA4AAAAAAAAAAAAAAAAALgIAAGRycy9lMm9Eb2MueG1sUEsBAi0AFAAGAAgAAAAhAJGg&#13;&#10;Bj7gAAAADgEAAA8AAAAAAAAAAAAAAAAALgQAAGRycy9kb3ducmV2LnhtbFBLBQYAAAAABAAEAPMA&#13;&#10;AAA7BQAAAAA=&#13;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CA1730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p9V1QEAAAYEAAAOAAAAZHJzL2Uyb0RvYy54bWysU8tu2zAQvBfoPxC815KTNnUEyzk4SC9F&#13;&#10;azTtB9DUUiLAF5asLf99l7SlBG2BIkEvKy25M7szJNd3ozXsABi1dy1fLmrOwEnfade3/Mf3h3cr&#13;&#10;zmISrhPGO2j5CSK/27x9sz6GBq784E0HyIjExeYYWj6kFJqqinIAK+LCB3C0qTxakSjFvupQHInd&#13;&#10;muqqrm+qo8cuoJcQI63enzf5pvArBTJ9VSpCYqblNFsqEUvc51ht1qLpUYRBy8sY4hVTWKEdNZ2p&#13;&#10;7kUS7CfqP6isluijV2khva28UlpC0UBqlvVvah4HEaBoIXNimG2K/49WfjnskOmOzu6aMycsndFj&#13;&#10;QqH7IbGtd44c9Mhok5w6htgQYOt2eMli2GGWPSq0+UuC2FjcPc3uwpiYpMWb69Xt+xV1kdNe9QQM&#13;&#10;GNMn8Jbln5Yb7bJw0YjD55ioGZVOJXnZuByjN7p70MaUBPv91iA7CDrqD8uPq9tlnpmAz8ooy9Aq&#13;&#10;KznPXv7SycCZ9hsocoOmXZb25R7CTCukBJcmXuOoOsMUjTAD638DL/UZCuWOvgQ8I0pn79IMttp5&#13;&#10;/Fv3NE4jq3P95MBZd7Zg77tTOdViDV224tzlYeTb/Dwv8Kfnu/kFAAD//wMAUEsDBBQABgAIAAAA&#13;&#10;IQA0sXFh4QAAAA4BAAAPAAAAZHJzL2Rvd25yZXYueG1sTI9PT8MwDMXvSHyHyEhcEEvoIUJd0wmt&#13;&#10;/DshNjhw9JqsrWicqsm6wqfHEwe4WLKf/fx+xWr2vZjcGLtABm4WCoSjOtiOGgPvbw/XtyBiQrLY&#13;&#10;B3IGvlyEVXl+VmBuw5E2btqmRrAJxRwNtCkNuZSxbp3HuAiDI9b2YfSYuB0baUc8srnvZaaUlh47&#13;&#10;4g8tDm7duvpze/AGRnp+mofXD7yfqsfqe41X+yZ7MebyYq6WXO6WIJKb098FnBg4P5QcbBcOZKPo&#13;&#10;DWiledNApjIQJ11pzUC734ksC/kfo/wBAAD//wMAUEsBAi0AFAAGAAgAAAAhALaDOJL+AAAA4QEA&#13;&#10;ABMAAAAAAAAAAAAAAAAAAAAAAFtDb250ZW50X1R5cGVzXS54bWxQSwECLQAUAAYACAAAACEAOP0h&#13;&#10;/9YAAACUAQAACwAAAAAAAAAAAAAAAAAvAQAAX3JlbHMvLnJlbHNQSwECLQAUAAYACAAAACEAoPaf&#13;&#10;VdUBAAAGBAAADgAAAAAAAAAAAAAAAAAuAgAAZHJzL2Uyb0RvYy54bWxQSwECLQAUAAYACAAAACEA&#13;&#10;NLFxYeEAAAAOAQAADwAAAAAAAAAAAAAAAAAvBAAAZHJzL2Rvd25yZXYueG1sUEsFBgAAAAAEAAQA&#13;&#10;8wAAAD0FAAAAAA==&#13;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6FC79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/cC1wEAAAkEAAAOAAAAZHJzL2Uyb0RvYy54bWysU8tu2zAQvBfoPxC815KMxnEFyzk4SC9F&#13;&#10;azTpB9DU0iLAF5asH3/fJWUrQVsgSNELpSV3ZndmydXdyRp2AIzau443s5ozcNL32u07/uPp4cOS&#13;&#10;s5iE64XxDjp+hsjv1u/frY6hhbkfvOkBGZG42B5Dx4eUQltVUQ5gRZz5AI4OlUcrEoW4r3oUR2K3&#13;&#10;pprX9aI6euwDegkx0u79eMjXhV8pkOmbUhESMx2n3lJZsay7vFbrlWj3KMKg5aUN8Q9dWKEdFZ2o&#13;&#10;7kUS7CfqP6isluijV2kmva28UlpC0UBqmvo3NY+DCFC0kDkxTDbF/0crvx62yHRPs2s4c8LSjB4T&#13;&#10;Cr0fEtt458hBj4wOyaljiC0BNm6LlyiGLWbZJ4U2f0kQOxV3z5O7cEpM0uaimS+XuYqks9uPN4tM&#13;&#10;WT1jA8b0Gbxl+afjRrusXbTi8CWmMfWakreNy2v0RvcP2pgS4H63McgOgqZ909wuP5W2qcaLNIoy&#13;&#10;tMpixvbLXzobGGm/gyJDqOGmlC9XESZaISW4dOU1jrIzTFELE7B+HXjJz1Ao1/Qt4AlRKnuXJrDV&#13;&#10;zuPfqqfTtWU15l8dGHVnC3a+P5fBFmvovpXpXN5GvtAv4wJ/fsHrXwAAAP//AwBQSwMEFAAGAAgA&#13;&#10;AAAhAOxPoFThAAAADgEAAA8AAABkcnMvZG93bnJldi54bWxMT01PwzAMvSPxHyIjcUEs3Q6Fdk0n&#13;&#10;tPJ1QjA4cPSarK1onCrJusKvxz3BxfbTs5/fKzaT7cVofOgcKVguEhCGaqc7ahR8vD9c34IIEUlj&#13;&#10;78go+DYBNuX5WYG5did6M+MuNoJFKOSooI1xyKUMdWsshoUbDDF3cN5iZOgbqT2eWNz2cpUkqbTY&#13;&#10;EX9ocTDb1tRfu6NV4On5aRpeP/F+rB6rny1eHZrVi1KXF1O15nK3BhHNFP8uYM7A/qFkY3t3JB1E&#13;&#10;zzhZ3vCqgozbzCdpmoHYz1MGsizk/xjlLwAAAP//AwBQSwECLQAUAAYACAAAACEAtoM4kv4AAADh&#13;&#10;AQAAEwAAAAAAAAAAAAAAAAAAAAAAW0NvbnRlbnRfVHlwZXNdLnhtbFBLAQItABQABgAIAAAAIQA4&#13;&#10;/SH/1gAAAJQBAAALAAAAAAAAAAAAAAAAAC8BAABfcmVscy8ucmVsc1BLAQItABQABgAIAAAAIQCY&#13;&#10;k/cC1wEAAAkEAAAOAAAAAAAAAAAAAAAAAC4CAABkcnMvZTJvRG9jLnhtbFBLAQItABQABgAIAAAA&#13;&#10;IQDsT6BU4QAAAA4BAAAPAAAAAAAAAAAAAAAAADEEAABkcnMvZG93bnJldi54bWxQSwUGAAAAAAQA&#13;&#10;BADzAAAAPwUAAAAA&#13;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508E" w14:textId="77777777" w:rsidR="006F691D" w:rsidRDefault="00A66B94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EF5"/>
    <w:multiLevelType w:val="multilevel"/>
    <w:tmpl w:val="C83AF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5602C"/>
    <w:multiLevelType w:val="multilevel"/>
    <w:tmpl w:val="67E08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11DD9"/>
    <w:multiLevelType w:val="multilevel"/>
    <w:tmpl w:val="890C1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92D23"/>
    <w:multiLevelType w:val="multilevel"/>
    <w:tmpl w:val="C4C65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316DF"/>
    <w:multiLevelType w:val="multilevel"/>
    <w:tmpl w:val="382C5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25CC0"/>
    <w:multiLevelType w:val="multilevel"/>
    <w:tmpl w:val="E26C0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A1E28"/>
    <w:multiLevelType w:val="hybridMultilevel"/>
    <w:tmpl w:val="01B2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2B64"/>
    <w:multiLevelType w:val="hybridMultilevel"/>
    <w:tmpl w:val="B5F6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A21DF"/>
    <w:multiLevelType w:val="multilevel"/>
    <w:tmpl w:val="53A07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5268FA"/>
    <w:multiLevelType w:val="hybridMultilevel"/>
    <w:tmpl w:val="036C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94210"/>
    <w:multiLevelType w:val="multilevel"/>
    <w:tmpl w:val="2D268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346F76"/>
    <w:multiLevelType w:val="multilevel"/>
    <w:tmpl w:val="A9467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54980"/>
    <w:multiLevelType w:val="hybridMultilevel"/>
    <w:tmpl w:val="0980E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F35C01"/>
    <w:multiLevelType w:val="multilevel"/>
    <w:tmpl w:val="D9BC8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3532F7"/>
    <w:multiLevelType w:val="multilevel"/>
    <w:tmpl w:val="D0EC8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451486"/>
    <w:multiLevelType w:val="multilevel"/>
    <w:tmpl w:val="F910A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05947"/>
    <w:multiLevelType w:val="multilevel"/>
    <w:tmpl w:val="9BDA9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D508E"/>
    <w:multiLevelType w:val="multilevel"/>
    <w:tmpl w:val="4DA29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0E6D3B"/>
    <w:multiLevelType w:val="multilevel"/>
    <w:tmpl w:val="7416F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2A1E6A"/>
    <w:multiLevelType w:val="multilevel"/>
    <w:tmpl w:val="E5EE9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F15C3E"/>
    <w:multiLevelType w:val="multilevel"/>
    <w:tmpl w:val="E77C1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92D02"/>
    <w:multiLevelType w:val="multilevel"/>
    <w:tmpl w:val="B7586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551AC5"/>
    <w:multiLevelType w:val="multilevel"/>
    <w:tmpl w:val="679EA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10A26"/>
    <w:multiLevelType w:val="multilevel"/>
    <w:tmpl w:val="1184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8877B7"/>
    <w:multiLevelType w:val="multilevel"/>
    <w:tmpl w:val="E3E44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6257C4"/>
    <w:multiLevelType w:val="multilevel"/>
    <w:tmpl w:val="694C0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AA417D"/>
    <w:multiLevelType w:val="multilevel"/>
    <w:tmpl w:val="1F2E8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6F12BD"/>
    <w:multiLevelType w:val="multilevel"/>
    <w:tmpl w:val="3DCE7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163C29"/>
    <w:rsid w:val="001821AF"/>
    <w:rsid w:val="002137AC"/>
    <w:rsid w:val="002857BF"/>
    <w:rsid w:val="00290988"/>
    <w:rsid w:val="002A67DD"/>
    <w:rsid w:val="003777FC"/>
    <w:rsid w:val="003A2252"/>
    <w:rsid w:val="003B167D"/>
    <w:rsid w:val="003B2AE3"/>
    <w:rsid w:val="003C628A"/>
    <w:rsid w:val="00400629"/>
    <w:rsid w:val="00431E5A"/>
    <w:rsid w:val="0044286D"/>
    <w:rsid w:val="0047661F"/>
    <w:rsid w:val="004C63E7"/>
    <w:rsid w:val="004D6C9F"/>
    <w:rsid w:val="004F2E5E"/>
    <w:rsid w:val="005412B8"/>
    <w:rsid w:val="005415E4"/>
    <w:rsid w:val="00596823"/>
    <w:rsid w:val="005A1E1F"/>
    <w:rsid w:val="005A5A17"/>
    <w:rsid w:val="005B6C2D"/>
    <w:rsid w:val="005E370F"/>
    <w:rsid w:val="006077C0"/>
    <w:rsid w:val="00616E4A"/>
    <w:rsid w:val="00636199"/>
    <w:rsid w:val="006A767E"/>
    <w:rsid w:val="006B2B48"/>
    <w:rsid w:val="00703698"/>
    <w:rsid w:val="00745AC7"/>
    <w:rsid w:val="007945F7"/>
    <w:rsid w:val="007D3530"/>
    <w:rsid w:val="007E0C3E"/>
    <w:rsid w:val="007E42A3"/>
    <w:rsid w:val="008472FF"/>
    <w:rsid w:val="008548D5"/>
    <w:rsid w:val="00883111"/>
    <w:rsid w:val="00933510"/>
    <w:rsid w:val="00942B35"/>
    <w:rsid w:val="009559A8"/>
    <w:rsid w:val="009776EF"/>
    <w:rsid w:val="00980D99"/>
    <w:rsid w:val="009B32AA"/>
    <w:rsid w:val="009C13F6"/>
    <w:rsid w:val="009D669B"/>
    <w:rsid w:val="009E4AB5"/>
    <w:rsid w:val="00A11EAF"/>
    <w:rsid w:val="00A34124"/>
    <w:rsid w:val="00A66B94"/>
    <w:rsid w:val="00A71264"/>
    <w:rsid w:val="00A97FF2"/>
    <w:rsid w:val="00AA785C"/>
    <w:rsid w:val="00AC54D2"/>
    <w:rsid w:val="00AE5D3D"/>
    <w:rsid w:val="00AF3673"/>
    <w:rsid w:val="00B2362D"/>
    <w:rsid w:val="00B263AC"/>
    <w:rsid w:val="00B6291D"/>
    <w:rsid w:val="00B768C6"/>
    <w:rsid w:val="00B9123C"/>
    <w:rsid w:val="00BB0A73"/>
    <w:rsid w:val="00BE0299"/>
    <w:rsid w:val="00BE22F6"/>
    <w:rsid w:val="00C0129C"/>
    <w:rsid w:val="00C25833"/>
    <w:rsid w:val="00C51109"/>
    <w:rsid w:val="00CB5AEB"/>
    <w:rsid w:val="00D06DCD"/>
    <w:rsid w:val="00D07A79"/>
    <w:rsid w:val="00D26F2A"/>
    <w:rsid w:val="00D52652"/>
    <w:rsid w:val="00D85A10"/>
    <w:rsid w:val="00D957F4"/>
    <w:rsid w:val="00DE4809"/>
    <w:rsid w:val="00DE7072"/>
    <w:rsid w:val="00E50642"/>
    <w:rsid w:val="00E5102A"/>
    <w:rsid w:val="00EC6134"/>
    <w:rsid w:val="00EF58D2"/>
    <w:rsid w:val="00F72353"/>
    <w:rsid w:val="00F925D1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verify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cis.gov/e-verify/employers/tentative-nonconfirma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Lorena Chavez</cp:lastModifiedBy>
  <cp:revision>43</cp:revision>
  <dcterms:created xsi:type="dcterms:W3CDTF">2021-02-10T20:22:00Z</dcterms:created>
  <dcterms:modified xsi:type="dcterms:W3CDTF">2021-03-02T18:20:00Z</dcterms:modified>
</cp:coreProperties>
</file>