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072E" w14:textId="41298729" w:rsidR="009879B7" w:rsidRPr="009879B7" w:rsidRDefault="009879B7" w:rsidP="009879B7">
      <w:pPr>
        <w:rPr>
          <w:b/>
          <w:bCs/>
          <w:color w:val="440056"/>
        </w:rPr>
      </w:pPr>
      <w:r>
        <w:rPr>
          <w:b/>
          <w:bCs/>
          <w:color w:val="440056"/>
        </w:rPr>
        <w:t>Recruiting and Screening Process FAQ</w:t>
      </w:r>
    </w:p>
    <w:p w14:paraId="4EE89AC0" w14:textId="77777777" w:rsidR="005C2D52" w:rsidRPr="00933510" w:rsidRDefault="005C2D52" w:rsidP="00D07A79">
      <w:pPr>
        <w:rPr>
          <w:rFonts w:cs="Times New Roman (Body CS)"/>
          <w:color w:val="666666"/>
          <w:spacing w:val="20"/>
          <w:kern w:val="22"/>
          <w:sz w:val="20"/>
          <w:szCs w:val="20"/>
        </w:rPr>
      </w:pPr>
    </w:p>
    <w:p w14:paraId="14A59221" w14:textId="7753354D" w:rsidR="00D07A79" w:rsidRPr="00933510" w:rsidRDefault="009879B7" w:rsidP="00D07A79">
      <w:pPr>
        <w:rPr>
          <w:rFonts w:cs="Times New Roman (Body CS)"/>
          <w:color w:val="666666"/>
          <w:spacing w:val="20"/>
          <w:kern w:val="22"/>
          <w:sz w:val="20"/>
          <w:szCs w:val="20"/>
        </w:rPr>
      </w:pPr>
      <w:r>
        <w:rPr>
          <w:rFonts w:cs="Times New Roman (Body CS)"/>
          <w:color w:val="666666"/>
          <w:spacing w:val="20"/>
          <w:kern w:val="22"/>
          <w:sz w:val="20"/>
          <w:szCs w:val="20"/>
        </w:rPr>
        <w:t>Recruiting Process</w:t>
      </w:r>
    </w:p>
    <w:p w14:paraId="0AD2A6B6" w14:textId="6D8DD552" w:rsidR="00461D9C" w:rsidRPr="008A617E" w:rsidRDefault="00D07A79" w:rsidP="00E30441">
      <w:pPr>
        <w:rPr>
          <w:color w:val="666666"/>
          <w:sz w:val="20"/>
          <w:szCs w:val="20"/>
        </w:rPr>
      </w:pPr>
      <w:r w:rsidRPr="00933510">
        <w:rPr>
          <w:color w:val="666666"/>
          <w:sz w:val="20"/>
          <w:szCs w:val="20"/>
        </w:rPr>
        <w:t xml:space="preserve"> </w:t>
      </w:r>
    </w:p>
    <w:p w14:paraId="19AD6F60" w14:textId="77777777" w:rsidR="009879B7" w:rsidRPr="009879B7" w:rsidRDefault="009879B7" w:rsidP="009879B7">
      <w:pPr>
        <w:rPr>
          <w:bCs/>
          <w:color w:val="517891"/>
          <w:sz w:val="20"/>
          <w:szCs w:val="20"/>
        </w:rPr>
      </w:pPr>
      <w:r w:rsidRPr="009879B7">
        <w:rPr>
          <w:bCs/>
          <w:color w:val="517891"/>
          <w:sz w:val="20"/>
          <w:szCs w:val="20"/>
        </w:rPr>
        <w:t>Turnover is costly, time-consuming and drains morale.   Recruiting, along with the selection process, are the foundation of building a company with the skills and behaviors necessary to be successful as a team.</w:t>
      </w:r>
    </w:p>
    <w:p w14:paraId="0270840A" w14:textId="13756D98" w:rsidR="009879B7" w:rsidRPr="009879B7" w:rsidRDefault="009879B7" w:rsidP="009879B7">
      <w:pPr>
        <w:rPr>
          <w:b/>
          <w:bCs/>
          <w:color w:val="517891"/>
          <w:sz w:val="20"/>
          <w:szCs w:val="20"/>
        </w:rPr>
      </w:pPr>
      <w:r w:rsidRPr="009879B7">
        <w:rPr>
          <w:b/>
          <w:bCs/>
          <w:color w:val="517891"/>
          <w:sz w:val="20"/>
          <w:szCs w:val="20"/>
        </w:rPr>
        <w:t>1.What are the elements of the recruiting process?</w:t>
      </w:r>
    </w:p>
    <w:p w14:paraId="31861A86" w14:textId="77777777" w:rsidR="009879B7" w:rsidRPr="009879B7" w:rsidRDefault="009879B7" w:rsidP="009879B7">
      <w:pPr>
        <w:numPr>
          <w:ilvl w:val="0"/>
          <w:numId w:val="3"/>
        </w:numPr>
        <w:rPr>
          <w:bCs/>
          <w:color w:val="517891"/>
          <w:sz w:val="20"/>
          <w:szCs w:val="20"/>
        </w:rPr>
      </w:pPr>
      <w:r w:rsidRPr="009879B7">
        <w:rPr>
          <w:bCs/>
          <w:color w:val="517891"/>
          <w:sz w:val="20"/>
          <w:szCs w:val="20"/>
        </w:rPr>
        <w:t>Job Posting/Advertising (focused on essential functions of job description)</w:t>
      </w:r>
    </w:p>
    <w:p w14:paraId="00B44494" w14:textId="77777777" w:rsidR="009879B7" w:rsidRPr="009879B7" w:rsidRDefault="009879B7" w:rsidP="009879B7">
      <w:pPr>
        <w:numPr>
          <w:ilvl w:val="0"/>
          <w:numId w:val="3"/>
        </w:numPr>
        <w:rPr>
          <w:bCs/>
          <w:color w:val="517891"/>
          <w:sz w:val="20"/>
          <w:szCs w:val="20"/>
        </w:rPr>
      </w:pPr>
      <w:r w:rsidRPr="009879B7">
        <w:rPr>
          <w:bCs/>
          <w:color w:val="517891"/>
          <w:sz w:val="20"/>
          <w:szCs w:val="20"/>
        </w:rPr>
        <w:t>Sourcing candidates through social media and professional connections</w:t>
      </w:r>
    </w:p>
    <w:p w14:paraId="1EB7873B" w14:textId="77777777" w:rsidR="009879B7" w:rsidRPr="009879B7" w:rsidRDefault="009879B7" w:rsidP="009879B7">
      <w:pPr>
        <w:numPr>
          <w:ilvl w:val="0"/>
          <w:numId w:val="3"/>
        </w:numPr>
        <w:rPr>
          <w:bCs/>
          <w:color w:val="517891"/>
          <w:sz w:val="20"/>
          <w:szCs w:val="20"/>
        </w:rPr>
      </w:pPr>
      <w:r w:rsidRPr="009879B7">
        <w:rPr>
          <w:bCs/>
          <w:color w:val="517891"/>
          <w:sz w:val="20"/>
          <w:szCs w:val="20"/>
        </w:rPr>
        <w:t>Review of applications or resumes</w:t>
      </w:r>
    </w:p>
    <w:p w14:paraId="01CBB562" w14:textId="77777777" w:rsidR="009879B7" w:rsidRPr="009879B7" w:rsidRDefault="009879B7" w:rsidP="009879B7">
      <w:pPr>
        <w:numPr>
          <w:ilvl w:val="0"/>
          <w:numId w:val="3"/>
        </w:numPr>
        <w:rPr>
          <w:bCs/>
          <w:color w:val="517891"/>
          <w:sz w:val="20"/>
          <w:szCs w:val="20"/>
        </w:rPr>
      </w:pPr>
      <w:r w:rsidRPr="009879B7">
        <w:rPr>
          <w:bCs/>
          <w:color w:val="517891"/>
          <w:sz w:val="20"/>
          <w:szCs w:val="20"/>
        </w:rPr>
        <w:t>Pre-screening (by phone or email)</w:t>
      </w:r>
    </w:p>
    <w:p w14:paraId="7EFA327F" w14:textId="77777777" w:rsidR="009879B7" w:rsidRPr="009879B7" w:rsidRDefault="009879B7" w:rsidP="009879B7">
      <w:pPr>
        <w:numPr>
          <w:ilvl w:val="0"/>
          <w:numId w:val="3"/>
        </w:numPr>
        <w:rPr>
          <w:bCs/>
          <w:color w:val="517891"/>
          <w:sz w:val="20"/>
          <w:szCs w:val="20"/>
        </w:rPr>
      </w:pPr>
      <w:r w:rsidRPr="009879B7">
        <w:rPr>
          <w:bCs/>
          <w:color w:val="517891"/>
          <w:sz w:val="20"/>
          <w:szCs w:val="20"/>
        </w:rPr>
        <w:t>Interview</w:t>
      </w:r>
    </w:p>
    <w:p w14:paraId="5F703C0B" w14:textId="77777777" w:rsidR="009879B7" w:rsidRPr="009879B7" w:rsidRDefault="009879B7" w:rsidP="009879B7">
      <w:pPr>
        <w:numPr>
          <w:ilvl w:val="0"/>
          <w:numId w:val="3"/>
        </w:numPr>
        <w:rPr>
          <w:bCs/>
          <w:color w:val="517891"/>
          <w:sz w:val="20"/>
          <w:szCs w:val="20"/>
        </w:rPr>
      </w:pPr>
      <w:r w:rsidRPr="009879B7">
        <w:rPr>
          <w:bCs/>
          <w:color w:val="517891"/>
          <w:sz w:val="20"/>
          <w:szCs w:val="20"/>
        </w:rPr>
        <w:t>Further screenings or profiles (may take place before or after interview)</w:t>
      </w:r>
    </w:p>
    <w:p w14:paraId="6FBC5B91" w14:textId="77777777" w:rsidR="009879B7" w:rsidRPr="009879B7" w:rsidRDefault="009879B7" w:rsidP="009879B7">
      <w:pPr>
        <w:numPr>
          <w:ilvl w:val="0"/>
          <w:numId w:val="3"/>
        </w:numPr>
        <w:rPr>
          <w:bCs/>
          <w:color w:val="517891"/>
          <w:sz w:val="20"/>
          <w:szCs w:val="20"/>
        </w:rPr>
      </w:pPr>
      <w:r w:rsidRPr="009879B7">
        <w:rPr>
          <w:bCs/>
          <w:color w:val="517891"/>
          <w:sz w:val="20"/>
          <w:szCs w:val="20"/>
        </w:rPr>
        <w:t>Reference checks</w:t>
      </w:r>
    </w:p>
    <w:p w14:paraId="2811C742" w14:textId="77777777" w:rsidR="009879B7" w:rsidRPr="009879B7" w:rsidRDefault="009879B7" w:rsidP="009879B7">
      <w:pPr>
        <w:numPr>
          <w:ilvl w:val="0"/>
          <w:numId w:val="3"/>
        </w:numPr>
        <w:rPr>
          <w:bCs/>
          <w:color w:val="517891"/>
          <w:sz w:val="20"/>
          <w:szCs w:val="20"/>
        </w:rPr>
      </w:pPr>
      <w:r w:rsidRPr="009879B7">
        <w:rPr>
          <w:bCs/>
          <w:color w:val="517891"/>
          <w:sz w:val="20"/>
          <w:szCs w:val="20"/>
        </w:rPr>
        <w:t>Background checks</w:t>
      </w:r>
    </w:p>
    <w:p w14:paraId="4D15F2F0" w14:textId="77777777" w:rsidR="009879B7" w:rsidRPr="009879B7" w:rsidRDefault="009879B7" w:rsidP="009879B7">
      <w:pPr>
        <w:numPr>
          <w:ilvl w:val="0"/>
          <w:numId w:val="3"/>
        </w:numPr>
        <w:rPr>
          <w:bCs/>
          <w:color w:val="517891"/>
          <w:sz w:val="20"/>
          <w:szCs w:val="20"/>
        </w:rPr>
      </w:pPr>
      <w:r w:rsidRPr="009879B7">
        <w:rPr>
          <w:bCs/>
          <w:color w:val="517891"/>
          <w:sz w:val="20"/>
          <w:szCs w:val="20"/>
        </w:rPr>
        <w:t>Drug Tests</w:t>
      </w:r>
    </w:p>
    <w:p w14:paraId="5E15B15C" w14:textId="77777777" w:rsidR="009879B7" w:rsidRPr="009879B7" w:rsidRDefault="009879B7" w:rsidP="009879B7">
      <w:pPr>
        <w:numPr>
          <w:ilvl w:val="0"/>
          <w:numId w:val="3"/>
        </w:numPr>
        <w:rPr>
          <w:bCs/>
          <w:color w:val="517891"/>
          <w:sz w:val="20"/>
          <w:szCs w:val="20"/>
        </w:rPr>
      </w:pPr>
      <w:r w:rsidRPr="009879B7">
        <w:rPr>
          <w:bCs/>
          <w:color w:val="517891"/>
          <w:sz w:val="20"/>
          <w:szCs w:val="20"/>
        </w:rPr>
        <w:t>Offer of Employment</w:t>
      </w:r>
    </w:p>
    <w:p w14:paraId="0141FDE7" w14:textId="77777777" w:rsidR="009879B7" w:rsidRPr="009879B7" w:rsidRDefault="009879B7" w:rsidP="009879B7">
      <w:pPr>
        <w:numPr>
          <w:ilvl w:val="0"/>
          <w:numId w:val="3"/>
        </w:numPr>
        <w:rPr>
          <w:bCs/>
          <w:color w:val="517891"/>
          <w:sz w:val="20"/>
          <w:szCs w:val="20"/>
        </w:rPr>
      </w:pPr>
      <w:r w:rsidRPr="009879B7">
        <w:rPr>
          <w:bCs/>
          <w:color w:val="517891"/>
          <w:sz w:val="20"/>
          <w:szCs w:val="20"/>
        </w:rPr>
        <w:t>Onboarding (while not a true part of the recruiting process, it ensures new employees get off on the right foot and are invested in the company)</w:t>
      </w:r>
    </w:p>
    <w:p w14:paraId="5BB63479" w14:textId="77777777" w:rsidR="009879B7" w:rsidRPr="009879B7" w:rsidRDefault="009879B7" w:rsidP="009879B7">
      <w:pPr>
        <w:rPr>
          <w:bCs/>
          <w:color w:val="517891"/>
          <w:sz w:val="20"/>
          <w:szCs w:val="20"/>
        </w:rPr>
      </w:pPr>
    </w:p>
    <w:p w14:paraId="58C553D7" w14:textId="7531E09A" w:rsidR="009879B7" w:rsidRPr="009879B7" w:rsidRDefault="009879B7" w:rsidP="009879B7">
      <w:pPr>
        <w:rPr>
          <w:b/>
          <w:bCs/>
          <w:color w:val="517891"/>
          <w:sz w:val="20"/>
          <w:szCs w:val="20"/>
        </w:rPr>
      </w:pPr>
      <w:r w:rsidRPr="009879B7">
        <w:rPr>
          <w:b/>
          <w:bCs/>
          <w:color w:val="517891"/>
          <w:sz w:val="20"/>
          <w:szCs w:val="20"/>
        </w:rPr>
        <w:t>2.What do I need to know about job postings?</w:t>
      </w:r>
      <w:r w:rsidR="00FA4C1F">
        <w:rPr>
          <w:b/>
          <w:bCs/>
          <w:color w:val="517891"/>
          <w:sz w:val="20"/>
          <w:szCs w:val="20"/>
        </w:rPr>
        <w:t xml:space="preserve"> </w:t>
      </w:r>
      <w:r w:rsidRPr="009879B7">
        <w:rPr>
          <w:bCs/>
          <w:color w:val="517891"/>
          <w:sz w:val="20"/>
          <w:szCs w:val="20"/>
        </w:rPr>
        <w:t>Job postings should be legally compliant.  An EEO/ADA statement is a good practice and is required for federal contractors and subcontractors.  If you are an affirmative action employer, you should ensure you comply with the diversity posting requirements in your plan, and you should maintain sample copies of print ads or online postings.  Job postings should not contain expectations which could indicate preference for a particular age, gender, etc. unless it is a bona fide occupational qualification.</w:t>
      </w:r>
    </w:p>
    <w:p w14:paraId="252E5126" w14:textId="77777777" w:rsidR="009879B7" w:rsidRPr="009879B7" w:rsidRDefault="009879B7" w:rsidP="009879B7">
      <w:pPr>
        <w:rPr>
          <w:bCs/>
          <w:color w:val="517891"/>
          <w:sz w:val="20"/>
          <w:szCs w:val="20"/>
        </w:rPr>
      </w:pPr>
    </w:p>
    <w:p w14:paraId="008F8792" w14:textId="073FA06D" w:rsidR="009879B7" w:rsidRPr="009879B7" w:rsidRDefault="009879B7" w:rsidP="009879B7">
      <w:pPr>
        <w:rPr>
          <w:b/>
          <w:bCs/>
          <w:color w:val="517891"/>
          <w:sz w:val="20"/>
          <w:szCs w:val="20"/>
        </w:rPr>
      </w:pPr>
      <w:r w:rsidRPr="009879B7">
        <w:rPr>
          <w:b/>
          <w:bCs/>
          <w:color w:val="517891"/>
          <w:sz w:val="20"/>
          <w:szCs w:val="20"/>
        </w:rPr>
        <w:t>3.Where do I advertise my job posting? </w:t>
      </w:r>
    </w:p>
    <w:p w14:paraId="1D5099D3" w14:textId="77777777" w:rsidR="009879B7" w:rsidRPr="009879B7" w:rsidRDefault="009879B7" w:rsidP="009879B7">
      <w:pPr>
        <w:numPr>
          <w:ilvl w:val="0"/>
          <w:numId w:val="4"/>
        </w:numPr>
        <w:rPr>
          <w:bCs/>
          <w:color w:val="517891"/>
          <w:sz w:val="20"/>
          <w:szCs w:val="20"/>
        </w:rPr>
      </w:pPr>
      <w:r w:rsidRPr="009879B7">
        <w:rPr>
          <w:bCs/>
          <w:color w:val="517891"/>
          <w:sz w:val="20"/>
          <w:szCs w:val="20"/>
        </w:rPr>
        <w:t>Employee Referral Programs (Use caution, as this program does not always promote diverse applicants)</w:t>
      </w:r>
    </w:p>
    <w:p w14:paraId="3829E675" w14:textId="77777777" w:rsidR="009879B7" w:rsidRPr="009879B7" w:rsidRDefault="009879B7" w:rsidP="009879B7">
      <w:pPr>
        <w:numPr>
          <w:ilvl w:val="0"/>
          <w:numId w:val="4"/>
        </w:numPr>
        <w:rPr>
          <w:bCs/>
          <w:color w:val="517891"/>
          <w:sz w:val="20"/>
          <w:szCs w:val="20"/>
        </w:rPr>
      </w:pPr>
      <w:r w:rsidRPr="009879B7">
        <w:rPr>
          <w:bCs/>
          <w:color w:val="517891"/>
          <w:sz w:val="20"/>
          <w:szCs w:val="20"/>
        </w:rPr>
        <w:t xml:space="preserve">Free online job posting sites - It is a good idea to try different sites for different positions and ask for details on the demographics of site visitors.  Assess your success frequently, as online habits change </w:t>
      </w:r>
      <w:proofErr w:type="spellStart"/>
      <w:proofErr w:type="gramStart"/>
      <w:r w:rsidRPr="009879B7">
        <w:rPr>
          <w:bCs/>
          <w:color w:val="517891"/>
          <w:sz w:val="20"/>
          <w:szCs w:val="20"/>
        </w:rPr>
        <w:t>quickly.Paid</w:t>
      </w:r>
      <w:proofErr w:type="spellEnd"/>
      <w:proofErr w:type="gramEnd"/>
      <w:r w:rsidRPr="009879B7">
        <w:rPr>
          <w:bCs/>
          <w:color w:val="517891"/>
          <w:sz w:val="20"/>
          <w:szCs w:val="20"/>
        </w:rPr>
        <w:t xml:space="preserve"> online ads – Promoting a job on a particular site, versus accessing free postings, can provide you with an opportunity to stand out.</w:t>
      </w:r>
    </w:p>
    <w:p w14:paraId="3A7ADB54" w14:textId="77777777" w:rsidR="009879B7" w:rsidRPr="009879B7" w:rsidRDefault="009879B7" w:rsidP="009879B7">
      <w:pPr>
        <w:numPr>
          <w:ilvl w:val="0"/>
          <w:numId w:val="4"/>
        </w:numPr>
        <w:rPr>
          <w:bCs/>
          <w:color w:val="517891"/>
          <w:sz w:val="20"/>
          <w:szCs w:val="20"/>
        </w:rPr>
      </w:pPr>
      <w:r w:rsidRPr="009879B7">
        <w:rPr>
          <w:bCs/>
          <w:color w:val="517891"/>
          <w:sz w:val="20"/>
          <w:szCs w:val="20"/>
        </w:rPr>
        <w:t>Posting through the employment services website (NC Works in NC).</w:t>
      </w:r>
    </w:p>
    <w:p w14:paraId="163CE5F5" w14:textId="77777777" w:rsidR="009879B7" w:rsidRPr="009879B7" w:rsidRDefault="009879B7" w:rsidP="009879B7">
      <w:pPr>
        <w:numPr>
          <w:ilvl w:val="0"/>
          <w:numId w:val="4"/>
        </w:numPr>
        <w:rPr>
          <w:bCs/>
          <w:color w:val="517891"/>
          <w:sz w:val="20"/>
          <w:szCs w:val="20"/>
        </w:rPr>
      </w:pPr>
      <w:r w:rsidRPr="009879B7">
        <w:rPr>
          <w:bCs/>
          <w:color w:val="517891"/>
          <w:sz w:val="20"/>
          <w:szCs w:val="20"/>
        </w:rPr>
        <w:t>Specialty sites, particularly for hard to fill positions, or to bring additional diversity to your company.</w:t>
      </w:r>
    </w:p>
    <w:p w14:paraId="394EA393" w14:textId="77777777" w:rsidR="009879B7" w:rsidRPr="009879B7" w:rsidRDefault="009879B7" w:rsidP="009879B7">
      <w:pPr>
        <w:numPr>
          <w:ilvl w:val="0"/>
          <w:numId w:val="4"/>
        </w:numPr>
        <w:rPr>
          <w:bCs/>
          <w:color w:val="517891"/>
          <w:sz w:val="20"/>
          <w:szCs w:val="20"/>
        </w:rPr>
      </w:pPr>
      <w:r w:rsidRPr="009879B7">
        <w:rPr>
          <w:bCs/>
          <w:color w:val="517891"/>
          <w:sz w:val="20"/>
          <w:szCs w:val="20"/>
        </w:rPr>
        <w:t>Job fairs (hosted by other companies or hosted on your own at your site.)</w:t>
      </w:r>
    </w:p>
    <w:p w14:paraId="18E60164" w14:textId="77777777" w:rsidR="009879B7" w:rsidRPr="009879B7" w:rsidRDefault="009879B7" w:rsidP="009879B7">
      <w:pPr>
        <w:numPr>
          <w:ilvl w:val="0"/>
          <w:numId w:val="4"/>
        </w:numPr>
        <w:rPr>
          <w:bCs/>
          <w:color w:val="517891"/>
          <w:sz w:val="20"/>
          <w:szCs w:val="20"/>
        </w:rPr>
      </w:pPr>
      <w:r w:rsidRPr="009879B7">
        <w:rPr>
          <w:bCs/>
          <w:color w:val="517891"/>
          <w:sz w:val="20"/>
          <w:szCs w:val="20"/>
        </w:rPr>
        <w:t>Social Media – LinkedIn, Facebook, etc.</w:t>
      </w:r>
    </w:p>
    <w:p w14:paraId="4AD01BA4" w14:textId="77777777" w:rsidR="009879B7" w:rsidRPr="009879B7" w:rsidRDefault="009879B7" w:rsidP="009879B7">
      <w:pPr>
        <w:rPr>
          <w:bCs/>
          <w:color w:val="517891"/>
          <w:sz w:val="20"/>
          <w:szCs w:val="20"/>
        </w:rPr>
      </w:pPr>
    </w:p>
    <w:p w14:paraId="190E73C6" w14:textId="464D42F8" w:rsidR="009879B7" w:rsidRPr="009879B7" w:rsidRDefault="009879B7" w:rsidP="009879B7">
      <w:pPr>
        <w:rPr>
          <w:b/>
          <w:bCs/>
          <w:color w:val="517891"/>
          <w:sz w:val="20"/>
          <w:szCs w:val="20"/>
        </w:rPr>
      </w:pPr>
      <w:r w:rsidRPr="009879B7">
        <w:rPr>
          <w:b/>
          <w:bCs/>
          <w:color w:val="517891"/>
          <w:sz w:val="20"/>
          <w:szCs w:val="20"/>
        </w:rPr>
        <w:t>4.What are the key elements of a good job posting?</w:t>
      </w:r>
      <w:r w:rsidR="00FA4C1F">
        <w:rPr>
          <w:b/>
          <w:bCs/>
          <w:color w:val="517891"/>
          <w:sz w:val="20"/>
          <w:szCs w:val="20"/>
        </w:rPr>
        <w:t xml:space="preserve"> </w:t>
      </w:r>
      <w:r w:rsidRPr="009879B7">
        <w:rPr>
          <w:bCs/>
          <w:color w:val="517891"/>
          <w:sz w:val="20"/>
          <w:szCs w:val="20"/>
        </w:rPr>
        <w:t>There are a lot of jobs posted online.  It is important to make yours stand out.</w:t>
      </w:r>
    </w:p>
    <w:p w14:paraId="5A7C37F0" w14:textId="77777777" w:rsidR="009879B7" w:rsidRPr="009879B7" w:rsidRDefault="009879B7" w:rsidP="009879B7">
      <w:pPr>
        <w:numPr>
          <w:ilvl w:val="0"/>
          <w:numId w:val="5"/>
        </w:numPr>
        <w:rPr>
          <w:bCs/>
          <w:color w:val="517891"/>
          <w:sz w:val="20"/>
          <w:szCs w:val="20"/>
        </w:rPr>
      </w:pPr>
      <w:r w:rsidRPr="009879B7">
        <w:rPr>
          <w:bCs/>
          <w:color w:val="517891"/>
          <w:sz w:val="20"/>
          <w:szCs w:val="20"/>
        </w:rPr>
        <w:t>Make your title short and easy to search using common terms. Make sure the job posting title is consistent with industry standards, will be recognized by candidates searching for jobs. Even if you call the job something else in your organization, post the position with the industry standard title.</w:t>
      </w:r>
    </w:p>
    <w:p w14:paraId="6A7AD730" w14:textId="77777777" w:rsidR="009879B7" w:rsidRPr="009879B7" w:rsidRDefault="009879B7" w:rsidP="009879B7">
      <w:pPr>
        <w:numPr>
          <w:ilvl w:val="0"/>
          <w:numId w:val="5"/>
        </w:numPr>
        <w:rPr>
          <w:bCs/>
          <w:color w:val="517891"/>
          <w:sz w:val="20"/>
          <w:szCs w:val="20"/>
        </w:rPr>
      </w:pPr>
      <w:r w:rsidRPr="009879B7">
        <w:rPr>
          <w:bCs/>
          <w:color w:val="517891"/>
          <w:sz w:val="20"/>
          <w:szCs w:val="20"/>
        </w:rPr>
        <w:t>Use the keywords related to your job and job title in the advertisement.  It may help your job rise to the top when candidates are searching.</w:t>
      </w:r>
    </w:p>
    <w:p w14:paraId="059E46F3" w14:textId="77777777" w:rsidR="009879B7" w:rsidRPr="009879B7" w:rsidRDefault="009879B7" w:rsidP="009879B7">
      <w:pPr>
        <w:numPr>
          <w:ilvl w:val="0"/>
          <w:numId w:val="5"/>
        </w:numPr>
        <w:rPr>
          <w:bCs/>
          <w:color w:val="517891"/>
          <w:sz w:val="20"/>
          <w:szCs w:val="20"/>
        </w:rPr>
      </w:pPr>
      <w:r w:rsidRPr="009879B7">
        <w:rPr>
          <w:bCs/>
          <w:color w:val="517891"/>
          <w:sz w:val="20"/>
          <w:szCs w:val="20"/>
        </w:rPr>
        <w:t>Advertise the culture – candidates should be able to picture themselves working for you.</w:t>
      </w:r>
    </w:p>
    <w:p w14:paraId="24148B15" w14:textId="77777777" w:rsidR="009879B7" w:rsidRPr="009879B7" w:rsidRDefault="009879B7" w:rsidP="009879B7">
      <w:pPr>
        <w:numPr>
          <w:ilvl w:val="0"/>
          <w:numId w:val="5"/>
        </w:numPr>
        <w:rPr>
          <w:bCs/>
          <w:color w:val="517891"/>
          <w:sz w:val="20"/>
          <w:szCs w:val="20"/>
        </w:rPr>
      </w:pPr>
      <w:r w:rsidRPr="009879B7">
        <w:rPr>
          <w:bCs/>
          <w:color w:val="517891"/>
          <w:sz w:val="20"/>
          <w:szCs w:val="20"/>
        </w:rPr>
        <w:t>Advertise relevant benefits clearly (tuition reimbursement for jobs students often are interested in; pension/medical for positions that generally attract more experienced staff)</w:t>
      </w:r>
    </w:p>
    <w:p w14:paraId="43285DF3" w14:textId="77777777" w:rsidR="009879B7" w:rsidRPr="009879B7" w:rsidRDefault="009879B7" w:rsidP="009879B7">
      <w:pPr>
        <w:numPr>
          <w:ilvl w:val="0"/>
          <w:numId w:val="5"/>
        </w:numPr>
        <w:rPr>
          <w:bCs/>
          <w:color w:val="517891"/>
          <w:sz w:val="20"/>
          <w:szCs w:val="20"/>
        </w:rPr>
      </w:pPr>
      <w:r w:rsidRPr="009879B7">
        <w:rPr>
          <w:bCs/>
          <w:color w:val="517891"/>
          <w:sz w:val="20"/>
          <w:szCs w:val="20"/>
        </w:rPr>
        <w:t>Use any online tools as a part of the job posting site to display information about your company and the role (video, etc.)</w:t>
      </w:r>
    </w:p>
    <w:p w14:paraId="7EA90B64" w14:textId="77777777" w:rsidR="009879B7" w:rsidRPr="009879B7" w:rsidRDefault="009879B7" w:rsidP="009879B7">
      <w:pPr>
        <w:numPr>
          <w:ilvl w:val="0"/>
          <w:numId w:val="5"/>
        </w:numPr>
        <w:rPr>
          <w:bCs/>
          <w:color w:val="517891"/>
          <w:sz w:val="20"/>
          <w:szCs w:val="20"/>
        </w:rPr>
      </w:pPr>
      <w:r w:rsidRPr="009879B7">
        <w:rPr>
          <w:bCs/>
          <w:color w:val="517891"/>
          <w:sz w:val="20"/>
          <w:szCs w:val="20"/>
        </w:rPr>
        <w:t>Keep the job duties clear and focused on the essential functions and don’t use a lot of company jargon.</w:t>
      </w:r>
    </w:p>
    <w:p w14:paraId="3626EC8C" w14:textId="77777777" w:rsidR="009879B7" w:rsidRPr="009879B7" w:rsidRDefault="009879B7" w:rsidP="009879B7">
      <w:pPr>
        <w:numPr>
          <w:ilvl w:val="0"/>
          <w:numId w:val="5"/>
        </w:numPr>
        <w:rPr>
          <w:bCs/>
          <w:color w:val="517891"/>
          <w:sz w:val="20"/>
          <w:szCs w:val="20"/>
        </w:rPr>
      </w:pPr>
      <w:r w:rsidRPr="009879B7">
        <w:rPr>
          <w:bCs/>
          <w:color w:val="517891"/>
          <w:sz w:val="20"/>
          <w:szCs w:val="20"/>
        </w:rPr>
        <w:t>If there are any special skills or experience that you cannot do without, make that clear.  Otherwise, if you have a difficult-to-fill job and are willing to train, try not to use language that excludes those with lower qualifications.</w:t>
      </w:r>
    </w:p>
    <w:p w14:paraId="0E4D7C06" w14:textId="77777777" w:rsidR="009879B7" w:rsidRPr="009879B7" w:rsidRDefault="009879B7" w:rsidP="009879B7">
      <w:pPr>
        <w:numPr>
          <w:ilvl w:val="0"/>
          <w:numId w:val="5"/>
        </w:numPr>
        <w:rPr>
          <w:bCs/>
          <w:color w:val="517891"/>
          <w:sz w:val="20"/>
          <w:szCs w:val="20"/>
        </w:rPr>
      </w:pPr>
      <w:r w:rsidRPr="009879B7">
        <w:rPr>
          <w:bCs/>
          <w:color w:val="517891"/>
          <w:sz w:val="20"/>
          <w:szCs w:val="20"/>
        </w:rPr>
        <w:lastRenderedPageBreak/>
        <w:t>Make sure your application is free of potentially discriminatory questions.  For example, asking about a salary history could cause a bias to pay women less since they often have a lower salary for the same position.  Instead, ask for a salary “target” or “expectation”.  (Certain states/municipalities have laws against asking for salary history).</w:t>
      </w:r>
    </w:p>
    <w:p w14:paraId="4D9B9865" w14:textId="77777777" w:rsidR="009879B7" w:rsidRPr="009879B7" w:rsidRDefault="009879B7" w:rsidP="009879B7">
      <w:pPr>
        <w:numPr>
          <w:ilvl w:val="0"/>
          <w:numId w:val="5"/>
        </w:numPr>
        <w:rPr>
          <w:bCs/>
          <w:color w:val="517891"/>
          <w:sz w:val="20"/>
          <w:szCs w:val="20"/>
        </w:rPr>
      </w:pPr>
      <w:r w:rsidRPr="009879B7">
        <w:rPr>
          <w:bCs/>
          <w:color w:val="517891"/>
          <w:sz w:val="20"/>
          <w:szCs w:val="20"/>
        </w:rPr>
        <w:t>If you have a choice, make sure your online applications are easy to complete and take little effort.  You can talk to your job posting site to see what your fall-off rate is at different stages of the process.  Are people looking at the ad and exiting, or are they moving on to the application, then quitting halfway through.</w:t>
      </w:r>
    </w:p>
    <w:p w14:paraId="65322698" w14:textId="77777777" w:rsidR="009879B7" w:rsidRPr="009879B7" w:rsidRDefault="009879B7" w:rsidP="009879B7">
      <w:pPr>
        <w:numPr>
          <w:ilvl w:val="0"/>
          <w:numId w:val="5"/>
        </w:numPr>
        <w:rPr>
          <w:bCs/>
          <w:color w:val="517891"/>
          <w:sz w:val="20"/>
          <w:szCs w:val="20"/>
        </w:rPr>
      </w:pPr>
      <w:r w:rsidRPr="009879B7">
        <w:rPr>
          <w:bCs/>
          <w:color w:val="517891"/>
          <w:sz w:val="20"/>
          <w:szCs w:val="20"/>
        </w:rPr>
        <w:t>Consider all posting options – for example, a sponsored post may cost more but may have a significant impact on applicant number, passive applicant interest or caliber of candidate.</w:t>
      </w:r>
    </w:p>
    <w:p w14:paraId="4FFF6F22" w14:textId="77777777" w:rsidR="009879B7" w:rsidRPr="009879B7" w:rsidRDefault="009879B7" w:rsidP="009879B7">
      <w:pPr>
        <w:rPr>
          <w:bCs/>
          <w:color w:val="517891"/>
          <w:sz w:val="20"/>
          <w:szCs w:val="20"/>
        </w:rPr>
      </w:pPr>
      <w:r w:rsidRPr="009879B7">
        <w:rPr>
          <w:bCs/>
          <w:color w:val="517891"/>
          <w:sz w:val="20"/>
          <w:szCs w:val="20"/>
        </w:rPr>
        <w:t>​​​​​​​</w:t>
      </w:r>
    </w:p>
    <w:p w14:paraId="35976F19" w14:textId="62DD2F3F" w:rsidR="009879B7" w:rsidRPr="009879B7" w:rsidRDefault="009879B7" w:rsidP="009879B7">
      <w:pPr>
        <w:rPr>
          <w:b/>
          <w:bCs/>
          <w:color w:val="517891"/>
          <w:sz w:val="20"/>
          <w:szCs w:val="20"/>
        </w:rPr>
      </w:pPr>
      <w:r w:rsidRPr="009879B7">
        <w:rPr>
          <w:b/>
          <w:bCs/>
          <w:color w:val="517891"/>
          <w:sz w:val="20"/>
          <w:szCs w:val="20"/>
        </w:rPr>
        <w:t>5.How should I review applications?</w:t>
      </w:r>
      <w:r w:rsidR="00FA4C1F">
        <w:rPr>
          <w:b/>
          <w:bCs/>
          <w:color w:val="517891"/>
          <w:sz w:val="20"/>
          <w:szCs w:val="20"/>
        </w:rPr>
        <w:t xml:space="preserve"> </w:t>
      </w:r>
      <w:r w:rsidRPr="009879B7">
        <w:rPr>
          <w:bCs/>
          <w:color w:val="517891"/>
          <w:sz w:val="20"/>
          <w:szCs w:val="20"/>
        </w:rPr>
        <w:t>Reviewing applicants, and the time you spend on each application depends on the position and the number of applications that you receive.  Here are some tips: </w:t>
      </w:r>
    </w:p>
    <w:p w14:paraId="0D8DDA51" w14:textId="77777777" w:rsidR="009879B7" w:rsidRPr="009879B7" w:rsidRDefault="009879B7" w:rsidP="009879B7">
      <w:pPr>
        <w:numPr>
          <w:ilvl w:val="0"/>
          <w:numId w:val="6"/>
        </w:numPr>
        <w:rPr>
          <w:bCs/>
          <w:color w:val="517891"/>
          <w:sz w:val="20"/>
          <w:szCs w:val="20"/>
        </w:rPr>
      </w:pPr>
      <w:r w:rsidRPr="009879B7">
        <w:rPr>
          <w:bCs/>
          <w:color w:val="517891"/>
          <w:sz w:val="20"/>
          <w:szCs w:val="20"/>
        </w:rPr>
        <w:t xml:space="preserve">Review applications as quickly as possible.  Candidates have many other </w:t>
      </w:r>
      <w:proofErr w:type="gramStart"/>
      <w:r w:rsidRPr="009879B7">
        <w:rPr>
          <w:bCs/>
          <w:color w:val="517891"/>
          <w:sz w:val="20"/>
          <w:szCs w:val="20"/>
        </w:rPr>
        <w:t>options</w:t>
      </w:r>
      <w:proofErr w:type="gramEnd"/>
      <w:r w:rsidRPr="009879B7">
        <w:rPr>
          <w:bCs/>
          <w:color w:val="517891"/>
          <w:sz w:val="20"/>
          <w:szCs w:val="20"/>
        </w:rPr>
        <w:t xml:space="preserve"> and you can lose good candidates to other companies quickly.</w:t>
      </w:r>
    </w:p>
    <w:p w14:paraId="15FD0CCD" w14:textId="77777777" w:rsidR="009879B7" w:rsidRPr="009879B7" w:rsidRDefault="009879B7" w:rsidP="009879B7">
      <w:pPr>
        <w:numPr>
          <w:ilvl w:val="0"/>
          <w:numId w:val="6"/>
        </w:numPr>
        <w:rPr>
          <w:bCs/>
          <w:color w:val="517891"/>
          <w:sz w:val="20"/>
          <w:szCs w:val="20"/>
        </w:rPr>
      </w:pPr>
      <w:r w:rsidRPr="009879B7">
        <w:rPr>
          <w:bCs/>
          <w:color w:val="517891"/>
          <w:sz w:val="20"/>
          <w:szCs w:val="20"/>
        </w:rPr>
        <w:t>Review applications in an organized fashion (usually from first applied chronologically to most recent application).  Jumping from one application to another instead of going chronologically may indicate to outside eyes that you are showing preference for certain candidates.</w:t>
      </w:r>
    </w:p>
    <w:p w14:paraId="27E0D0DE" w14:textId="77777777" w:rsidR="009879B7" w:rsidRPr="009879B7" w:rsidRDefault="009879B7" w:rsidP="009879B7">
      <w:pPr>
        <w:numPr>
          <w:ilvl w:val="0"/>
          <w:numId w:val="6"/>
        </w:numPr>
        <w:rPr>
          <w:bCs/>
          <w:color w:val="517891"/>
          <w:sz w:val="20"/>
          <w:szCs w:val="20"/>
        </w:rPr>
      </w:pPr>
      <w:r w:rsidRPr="009879B7">
        <w:rPr>
          <w:bCs/>
          <w:color w:val="517891"/>
          <w:sz w:val="20"/>
          <w:szCs w:val="20"/>
        </w:rPr>
        <w:t>If you have a stale position which has not been reviewed for several weeks or months, it may be a good idea to open a fresh position and email the existing applicants to reapply.</w:t>
      </w:r>
    </w:p>
    <w:p w14:paraId="76B9978E" w14:textId="77777777" w:rsidR="009879B7" w:rsidRPr="009879B7" w:rsidRDefault="009879B7" w:rsidP="009879B7">
      <w:pPr>
        <w:numPr>
          <w:ilvl w:val="0"/>
          <w:numId w:val="6"/>
        </w:numPr>
        <w:rPr>
          <w:bCs/>
          <w:color w:val="517891"/>
          <w:sz w:val="20"/>
          <w:szCs w:val="20"/>
        </w:rPr>
      </w:pPr>
      <w:r w:rsidRPr="009879B7">
        <w:rPr>
          <w:bCs/>
          <w:color w:val="517891"/>
          <w:sz w:val="20"/>
          <w:szCs w:val="20"/>
        </w:rPr>
        <w:t xml:space="preserve">Immediately rate or categorize your applications (A, </w:t>
      </w:r>
      <w:proofErr w:type="gramStart"/>
      <w:r w:rsidRPr="009879B7">
        <w:rPr>
          <w:bCs/>
          <w:color w:val="517891"/>
          <w:sz w:val="20"/>
          <w:szCs w:val="20"/>
        </w:rPr>
        <w:t>B,C</w:t>
      </w:r>
      <w:proofErr w:type="gramEnd"/>
      <w:r w:rsidRPr="009879B7">
        <w:rPr>
          <w:bCs/>
          <w:color w:val="517891"/>
          <w:sz w:val="20"/>
          <w:szCs w:val="20"/>
        </w:rPr>
        <w:t>) as you go – it will keep you focused and efficient.</w:t>
      </w:r>
    </w:p>
    <w:p w14:paraId="48F82AA8" w14:textId="77777777" w:rsidR="009879B7" w:rsidRPr="009879B7" w:rsidRDefault="009879B7" w:rsidP="009879B7">
      <w:pPr>
        <w:numPr>
          <w:ilvl w:val="0"/>
          <w:numId w:val="6"/>
        </w:numPr>
        <w:rPr>
          <w:bCs/>
          <w:color w:val="517891"/>
          <w:sz w:val="20"/>
          <w:szCs w:val="20"/>
        </w:rPr>
      </w:pPr>
      <w:r w:rsidRPr="009879B7">
        <w:rPr>
          <w:bCs/>
          <w:color w:val="517891"/>
          <w:sz w:val="20"/>
          <w:szCs w:val="20"/>
        </w:rPr>
        <w:t>Know the skills you are seeking, to assess for transferrable skills.</w:t>
      </w:r>
    </w:p>
    <w:p w14:paraId="73894379" w14:textId="77777777" w:rsidR="009879B7" w:rsidRPr="009879B7" w:rsidRDefault="009879B7" w:rsidP="009879B7">
      <w:pPr>
        <w:numPr>
          <w:ilvl w:val="0"/>
          <w:numId w:val="6"/>
        </w:numPr>
        <w:rPr>
          <w:bCs/>
          <w:color w:val="517891"/>
          <w:sz w:val="20"/>
          <w:szCs w:val="20"/>
        </w:rPr>
      </w:pPr>
      <w:r w:rsidRPr="009879B7">
        <w:rPr>
          <w:bCs/>
          <w:color w:val="517891"/>
          <w:sz w:val="20"/>
          <w:szCs w:val="20"/>
        </w:rPr>
        <w:t>Avoid making judgments based on your own biases.</w:t>
      </w:r>
    </w:p>
    <w:p w14:paraId="73EE6DFE" w14:textId="77777777" w:rsidR="009879B7" w:rsidRPr="009879B7" w:rsidRDefault="009879B7" w:rsidP="009879B7">
      <w:pPr>
        <w:numPr>
          <w:ilvl w:val="0"/>
          <w:numId w:val="6"/>
        </w:numPr>
        <w:rPr>
          <w:bCs/>
          <w:color w:val="517891"/>
          <w:sz w:val="20"/>
          <w:szCs w:val="20"/>
        </w:rPr>
      </w:pPr>
      <w:r w:rsidRPr="009879B7">
        <w:rPr>
          <w:bCs/>
          <w:color w:val="517891"/>
          <w:sz w:val="20"/>
          <w:szCs w:val="20"/>
        </w:rPr>
        <w:t>List questions that concern you about your top applicants (for example, work gaps, short term jobs)</w:t>
      </w:r>
    </w:p>
    <w:p w14:paraId="1CFE9EFD" w14:textId="77777777" w:rsidR="009879B7" w:rsidRPr="009879B7" w:rsidRDefault="009879B7" w:rsidP="009879B7">
      <w:pPr>
        <w:rPr>
          <w:bCs/>
          <w:color w:val="517891"/>
          <w:sz w:val="20"/>
          <w:szCs w:val="20"/>
        </w:rPr>
      </w:pPr>
      <w:r w:rsidRPr="009879B7">
        <w:rPr>
          <w:bCs/>
          <w:color w:val="517891"/>
          <w:sz w:val="20"/>
          <w:szCs w:val="20"/>
        </w:rPr>
        <w:t>​​​​​​​</w:t>
      </w:r>
    </w:p>
    <w:p w14:paraId="63A668A2" w14:textId="5A94FAFA" w:rsidR="009879B7" w:rsidRPr="009879B7" w:rsidRDefault="009879B7" w:rsidP="009879B7">
      <w:pPr>
        <w:rPr>
          <w:b/>
          <w:bCs/>
          <w:color w:val="517891"/>
          <w:sz w:val="20"/>
          <w:szCs w:val="20"/>
        </w:rPr>
      </w:pPr>
      <w:r w:rsidRPr="009879B7">
        <w:rPr>
          <w:b/>
          <w:bCs/>
          <w:color w:val="517891"/>
          <w:sz w:val="20"/>
          <w:szCs w:val="20"/>
        </w:rPr>
        <w:t>6.How do I Pre-Screen candidates?</w:t>
      </w:r>
      <w:r w:rsidR="00FA4C1F">
        <w:rPr>
          <w:b/>
          <w:bCs/>
          <w:color w:val="517891"/>
          <w:sz w:val="20"/>
          <w:szCs w:val="20"/>
        </w:rPr>
        <w:t xml:space="preserve"> </w:t>
      </w:r>
      <w:r w:rsidRPr="009879B7">
        <w:rPr>
          <w:bCs/>
          <w:color w:val="517891"/>
          <w:sz w:val="20"/>
          <w:szCs w:val="20"/>
        </w:rPr>
        <w:t>Phone/Email pre-screening is for your top “A” applicants; but you can move to your “B” group if you cannot find at least 2 or 3 strong candidates.  Here are some tips: </w:t>
      </w:r>
    </w:p>
    <w:p w14:paraId="02090997" w14:textId="77777777" w:rsidR="009879B7" w:rsidRPr="009879B7" w:rsidRDefault="009879B7" w:rsidP="009879B7">
      <w:pPr>
        <w:numPr>
          <w:ilvl w:val="0"/>
          <w:numId w:val="7"/>
        </w:numPr>
        <w:rPr>
          <w:bCs/>
          <w:color w:val="517891"/>
          <w:sz w:val="20"/>
          <w:szCs w:val="20"/>
        </w:rPr>
      </w:pPr>
      <w:r w:rsidRPr="009879B7">
        <w:rPr>
          <w:bCs/>
          <w:color w:val="517891"/>
          <w:sz w:val="20"/>
          <w:szCs w:val="20"/>
        </w:rPr>
        <w:t>For email pre-screening: e-mail may go to the spam folder – You should follow up by phone if you don’t get a response by email.</w:t>
      </w:r>
    </w:p>
    <w:p w14:paraId="2FC18733" w14:textId="77777777" w:rsidR="009879B7" w:rsidRPr="009879B7" w:rsidRDefault="009879B7" w:rsidP="009879B7">
      <w:pPr>
        <w:numPr>
          <w:ilvl w:val="0"/>
          <w:numId w:val="7"/>
        </w:numPr>
        <w:rPr>
          <w:bCs/>
          <w:color w:val="517891"/>
          <w:sz w:val="20"/>
          <w:szCs w:val="20"/>
        </w:rPr>
      </w:pPr>
      <w:r w:rsidRPr="009879B7">
        <w:rPr>
          <w:bCs/>
          <w:color w:val="517891"/>
          <w:sz w:val="20"/>
          <w:szCs w:val="20"/>
        </w:rPr>
        <w:t>If contacting by phone: Smile and use your voice and mannerisms to show the candidate that you and the company are friendly and good to work with.</w:t>
      </w:r>
    </w:p>
    <w:p w14:paraId="2E6C82DA" w14:textId="77777777" w:rsidR="009879B7" w:rsidRPr="009879B7" w:rsidRDefault="009879B7" w:rsidP="009879B7">
      <w:pPr>
        <w:numPr>
          <w:ilvl w:val="0"/>
          <w:numId w:val="7"/>
        </w:numPr>
        <w:rPr>
          <w:bCs/>
          <w:color w:val="517891"/>
          <w:sz w:val="20"/>
          <w:szCs w:val="20"/>
        </w:rPr>
      </w:pPr>
      <w:r w:rsidRPr="009879B7">
        <w:rPr>
          <w:bCs/>
          <w:color w:val="517891"/>
          <w:sz w:val="20"/>
          <w:szCs w:val="20"/>
        </w:rPr>
        <w:t>Don’t get too far off topic – “How are you?”, “Enjoying the weather?” are fine on the phone, or a similar statement at the beginning of the email.</w:t>
      </w:r>
    </w:p>
    <w:p w14:paraId="13E4AF14" w14:textId="77777777" w:rsidR="009879B7" w:rsidRPr="009879B7" w:rsidRDefault="009879B7" w:rsidP="009879B7">
      <w:pPr>
        <w:numPr>
          <w:ilvl w:val="0"/>
          <w:numId w:val="7"/>
        </w:numPr>
        <w:rPr>
          <w:bCs/>
          <w:color w:val="517891"/>
          <w:sz w:val="20"/>
          <w:szCs w:val="20"/>
        </w:rPr>
      </w:pPr>
      <w:r w:rsidRPr="009879B7">
        <w:rPr>
          <w:bCs/>
          <w:color w:val="517891"/>
          <w:sz w:val="20"/>
          <w:szCs w:val="20"/>
        </w:rPr>
        <w:t>Create consistent scripted questions for all applicants; however, you can add questions to address the specific concerns that you noted on each application.</w:t>
      </w:r>
    </w:p>
    <w:p w14:paraId="471D497D" w14:textId="77777777" w:rsidR="009879B7" w:rsidRPr="009879B7" w:rsidRDefault="009879B7" w:rsidP="009879B7">
      <w:pPr>
        <w:numPr>
          <w:ilvl w:val="0"/>
          <w:numId w:val="7"/>
        </w:numPr>
        <w:rPr>
          <w:bCs/>
          <w:color w:val="517891"/>
          <w:sz w:val="20"/>
          <w:szCs w:val="20"/>
        </w:rPr>
      </w:pPr>
      <w:r w:rsidRPr="009879B7">
        <w:rPr>
          <w:bCs/>
          <w:color w:val="517891"/>
          <w:sz w:val="20"/>
          <w:szCs w:val="20"/>
        </w:rPr>
        <w:t>Evaluate the manner in which they respond &amp; their professionalism as well as their responses.</w:t>
      </w:r>
    </w:p>
    <w:p w14:paraId="4999153B" w14:textId="77777777" w:rsidR="009879B7" w:rsidRPr="009879B7" w:rsidRDefault="009879B7" w:rsidP="009879B7">
      <w:pPr>
        <w:numPr>
          <w:ilvl w:val="0"/>
          <w:numId w:val="7"/>
        </w:numPr>
        <w:rPr>
          <w:bCs/>
          <w:color w:val="517891"/>
          <w:sz w:val="20"/>
          <w:szCs w:val="20"/>
        </w:rPr>
      </w:pPr>
      <w:r w:rsidRPr="009879B7">
        <w:rPr>
          <w:bCs/>
          <w:color w:val="517891"/>
          <w:sz w:val="20"/>
          <w:szCs w:val="20"/>
        </w:rPr>
        <w:t>Use your time wisely and schedule any future appointments while on the phone if possible.</w:t>
      </w:r>
    </w:p>
    <w:p w14:paraId="10D04397" w14:textId="77777777" w:rsidR="009879B7" w:rsidRPr="009879B7" w:rsidRDefault="009879B7" w:rsidP="009879B7">
      <w:pPr>
        <w:rPr>
          <w:bCs/>
          <w:color w:val="517891"/>
          <w:sz w:val="20"/>
          <w:szCs w:val="20"/>
        </w:rPr>
      </w:pPr>
      <w:r w:rsidRPr="009879B7">
        <w:rPr>
          <w:bCs/>
          <w:color w:val="517891"/>
          <w:sz w:val="20"/>
          <w:szCs w:val="20"/>
        </w:rPr>
        <w:t>​​​​​​​</w:t>
      </w:r>
    </w:p>
    <w:p w14:paraId="7BCA1F39" w14:textId="1A412C3E" w:rsidR="009879B7" w:rsidRPr="009879B7" w:rsidRDefault="009879B7" w:rsidP="009879B7">
      <w:pPr>
        <w:rPr>
          <w:b/>
          <w:bCs/>
          <w:color w:val="517891"/>
          <w:sz w:val="20"/>
          <w:szCs w:val="20"/>
        </w:rPr>
      </w:pPr>
      <w:r w:rsidRPr="009879B7">
        <w:rPr>
          <w:b/>
          <w:bCs/>
          <w:color w:val="517891"/>
          <w:sz w:val="20"/>
          <w:szCs w:val="20"/>
        </w:rPr>
        <w:t>7.What do I need to know about interviews?</w:t>
      </w:r>
      <w:r w:rsidR="00FA4C1F">
        <w:rPr>
          <w:b/>
          <w:bCs/>
          <w:color w:val="517891"/>
          <w:sz w:val="20"/>
          <w:szCs w:val="20"/>
        </w:rPr>
        <w:t xml:space="preserve"> </w:t>
      </w:r>
      <w:r w:rsidRPr="009879B7">
        <w:rPr>
          <w:bCs/>
          <w:color w:val="517891"/>
          <w:sz w:val="20"/>
          <w:szCs w:val="20"/>
        </w:rPr>
        <w:t>Interviews are the most common screening methods organizations use to find employees for a company.  You can use interviews in addition to other screening and profile tools (as long as they are relevant to the essential functions of the job and non-discriminatory) to dive deeper into the level of fit for the position and your organization.</w:t>
      </w:r>
    </w:p>
    <w:p w14:paraId="141CBF87" w14:textId="77777777" w:rsidR="009879B7" w:rsidRPr="009879B7" w:rsidRDefault="009879B7" w:rsidP="009879B7">
      <w:pPr>
        <w:rPr>
          <w:bCs/>
          <w:color w:val="517891"/>
          <w:sz w:val="20"/>
          <w:szCs w:val="20"/>
        </w:rPr>
      </w:pPr>
    </w:p>
    <w:p w14:paraId="53B08C1C" w14:textId="48D51097" w:rsidR="009879B7" w:rsidRPr="009879B7" w:rsidRDefault="009879B7" w:rsidP="009879B7">
      <w:pPr>
        <w:rPr>
          <w:b/>
          <w:bCs/>
          <w:color w:val="517891"/>
          <w:sz w:val="20"/>
          <w:szCs w:val="20"/>
        </w:rPr>
      </w:pPr>
      <w:r w:rsidRPr="009879B7">
        <w:rPr>
          <w:b/>
          <w:bCs/>
          <w:color w:val="517891"/>
          <w:sz w:val="20"/>
          <w:szCs w:val="20"/>
        </w:rPr>
        <w:t>8.Why should my company be focused on best practices for interviewing?</w:t>
      </w:r>
      <w:r w:rsidR="00FA4C1F">
        <w:rPr>
          <w:b/>
          <w:bCs/>
          <w:color w:val="517891"/>
          <w:sz w:val="20"/>
          <w:szCs w:val="20"/>
        </w:rPr>
        <w:t xml:space="preserve"> </w:t>
      </w:r>
      <w:r w:rsidRPr="009879B7">
        <w:rPr>
          <w:bCs/>
          <w:color w:val="517891"/>
          <w:sz w:val="20"/>
          <w:szCs w:val="20"/>
        </w:rPr>
        <w:t>Organizations should be concerned about interviews because:</w:t>
      </w:r>
    </w:p>
    <w:p w14:paraId="36FBF247" w14:textId="77777777" w:rsidR="009879B7" w:rsidRPr="009879B7" w:rsidRDefault="009879B7" w:rsidP="009879B7">
      <w:pPr>
        <w:numPr>
          <w:ilvl w:val="0"/>
          <w:numId w:val="8"/>
        </w:numPr>
        <w:rPr>
          <w:bCs/>
          <w:color w:val="517891"/>
          <w:sz w:val="20"/>
          <w:szCs w:val="20"/>
        </w:rPr>
      </w:pPr>
      <w:r w:rsidRPr="009879B7">
        <w:rPr>
          <w:bCs/>
          <w:color w:val="517891"/>
          <w:sz w:val="20"/>
          <w:szCs w:val="20"/>
        </w:rPr>
        <w:t>Interviews are time consuming – Organizations should ensure the interview is valid and elicits relevant and predictive information.</w:t>
      </w:r>
    </w:p>
    <w:p w14:paraId="7A8A5B0A" w14:textId="77777777" w:rsidR="009879B7" w:rsidRPr="009879B7" w:rsidRDefault="009879B7" w:rsidP="009879B7">
      <w:pPr>
        <w:numPr>
          <w:ilvl w:val="0"/>
          <w:numId w:val="8"/>
        </w:numPr>
        <w:rPr>
          <w:bCs/>
          <w:color w:val="517891"/>
          <w:sz w:val="20"/>
          <w:szCs w:val="20"/>
        </w:rPr>
      </w:pPr>
      <w:r w:rsidRPr="009879B7">
        <w:rPr>
          <w:bCs/>
          <w:color w:val="517891"/>
          <w:sz w:val="20"/>
          <w:szCs w:val="20"/>
        </w:rPr>
        <w:t>Interviewers who are not trained can veer into questionable areas which may result in legal issues.</w:t>
      </w:r>
    </w:p>
    <w:p w14:paraId="28D39940" w14:textId="77777777" w:rsidR="009879B7" w:rsidRPr="009879B7" w:rsidRDefault="009879B7" w:rsidP="009879B7">
      <w:pPr>
        <w:numPr>
          <w:ilvl w:val="0"/>
          <w:numId w:val="8"/>
        </w:numPr>
        <w:rPr>
          <w:bCs/>
          <w:color w:val="517891"/>
          <w:sz w:val="20"/>
          <w:szCs w:val="20"/>
        </w:rPr>
      </w:pPr>
      <w:r w:rsidRPr="009879B7">
        <w:rPr>
          <w:bCs/>
          <w:color w:val="517891"/>
          <w:sz w:val="20"/>
          <w:szCs w:val="20"/>
        </w:rPr>
        <w:t>Unstructured interviews lead to difficulties in comparing “apples to apples”, resulting in uncertainty or selection of the wrong candidate.</w:t>
      </w:r>
    </w:p>
    <w:p w14:paraId="58AB0796" w14:textId="77777777" w:rsidR="009879B7" w:rsidRPr="009879B7" w:rsidRDefault="009879B7" w:rsidP="009879B7">
      <w:pPr>
        <w:numPr>
          <w:ilvl w:val="0"/>
          <w:numId w:val="8"/>
        </w:numPr>
        <w:rPr>
          <w:bCs/>
          <w:color w:val="517891"/>
          <w:sz w:val="20"/>
          <w:szCs w:val="20"/>
        </w:rPr>
      </w:pPr>
      <w:r w:rsidRPr="009879B7">
        <w:rPr>
          <w:bCs/>
          <w:color w:val="517891"/>
          <w:sz w:val="20"/>
          <w:szCs w:val="20"/>
        </w:rPr>
        <w:t>A good interview process can identify a qualified candidate who is a good fit with the organization and prevent headaches due to a poor hire.</w:t>
      </w:r>
    </w:p>
    <w:p w14:paraId="344EEF71" w14:textId="30EA39B0" w:rsidR="009879B7" w:rsidRDefault="009879B7" w:rsidP="009879B7">
      <w:pPr>
        <w:rPr>
          <w:bCs/>
          <w:color w:val="517891"/>
          <w:sz w:val="20"/>
          <w:szCs w:val="20"/>
        </w:rPr>
      </w:pPr>
      <w:r w:rsidRPr="009879B7">
        <w:rPr>
          <w:bCs/>
          <w:color w:val="517891"/>
          <w:sz w:val="20"/>
          <w:szCs w:val="20"/>
        </w:rPr>
        <w:t>​​​​​​​</w:t>
      </w:r>
    </w:p>
    <w:p w14:paraId="24B3DDB2" w14:textId="77777777" w:rsidR="00FA4C1F" w:rsidRPr="009879B7" w:rsidRDefault="00FA4C1F" w:rsidP="009879B7">
      <w:pPr>
        <w:rPr>
          <w:bCs/>
          <w:color w:val="517891"/>
          <w:sz w:val="20"/>
          <w:szCs w:val="20"/>
        </w:rPr>
      </w:pPr>
    </w:p>
    <w:p w14:paraId="4E585BDB" w14:textId="5126A30C" w:rsidR="009879B7" w:rsidRPr="009879B7" w:rsidRDefault="009879B7" w:rsidP="009879B7">
      <w:pPr>
        <w:rPr>
          <w:b/>
          <w:bCs/>
          <w:color w:val="517891"/>
          <w:sz w:val="20"/>
          <w:szCs w:val="20"/>
        </w:rPr>
      </w:pPr>
      <w:r w:rsidRPr="009879B7">
        <w:rPr>
          <w:b/>
          <w:bCs/>
          <w:color w:val="517891"/>
          <w:sz w:val="20"/>
          <w:szCs w:val="20"/>
        </w:rPr>
        <w:lastRenderedPageBreak/>
        <w:t>9.How do I develop interview questions?</w:t>
      </w:r>
      <w:r w:rsidR="00FA4C1F">
        <w:rPr>
          <w:b/>
          <w:bCs/>
          <w:color w:val="517891"/>
          <w:sz w:val="20"/>
          <w:szCs w:val="20"/>
        </w:rPr>
        <w:t xml:space="preserve"> </w:t>
      </w:r>
      <w:r w:rsidRPr="009879B7">
        <w:rPr>
          <w:bCs/>
          <w:color w:val="517891"/>
          <w:sz w:val="20"/>
          <w:szCs w:val="20"/>
        </w:rPr>
        <w:t>There are several items to consider when developing interview questions:</w:t>
      </w:r>
    </w:p>
    <w:p w14:paraId="2EC8B66E" w14:textId="77777777" w:rsidR="009879B7" w:rsidRPr="009879B7" w:rsidRDefault="009879B7" w:rsidP="009879B7">
      <w:pPr>
        <w:numPr>
          <w:ilvl w:val="0"/>
          <w:numId w:val="9"/>
        </w:numPr>
        <w:rPr>
          <w:bCs/>
          <w:color w:val="517891"/>
          <w:sz w:val="20"/>
          <w:szCs w:val="20"/>
        </w:rPr>
      </w:pPr>
      <w:r w:rsidRPr="009879B7">
        <w:rPr>
          <w:bCs/>
          <w:color w:val="517891"/>
          <w:sz w:val="20"/>
          <w:szCs w:val="20"/>
        </w:rPr>
        <w:t>Be consistent in the questions asked at each step.  Consistency can be achieved by creating interview guides for each interview stage and ensuring interviewers use them.</w:t>
      </w:r>
    </w:p>
    <w:p w14:paraId="650B5394" w14:textId="77777777" w:rsidR="009879B7" w:rsidRPr="009879B7" w:rsidRDefault="009879B7" w:rsidP="009879B7">
      <w:pPr>
        <w:numPr>
          <w:ilvl w:val="0"/>
          <w:numId w:val="9"/>
        </w:numPr>
        <w:rPr>
          <w:bCs/>
          <w:color w:val="517891"/>
          <w:sz w:val="20"/>
          <w:szCs w:val="20"/>
        </w:rPr>
      </w:pPr>
      <w:r w:rsidRPr="009879B7">
        <w:rPr>
          <w:bCs/>
          <w:color w:val="517891"/>
          <w:sz w:val="20"/>
          <w:szCs w:val="20"/>
        </w:rPr>
        <w:t>The </w:t>
      </w:r>
      <w:r w:rsidRPr="009879B7">
        <w:rPr>
          <w:bCs/>
          <w:i/>
          <w:iCs/>
          <w:color w:val="517891"/>
          <w:sz w:val="20"/>
          <w:szCs w:val="20"/>
        </w:rPr>
        <w:t>job description</w:t>
      </w:r>
      <w:r w:rsidRPr="009879B7">
        <w:rPr>
          <w:bCs/>
          <w:color w:val="517891"/>
          <w:sz w:val="20"/>
          <w:szCs w:val="20"/>
        </w:rPr>
        <w:t> is a starting point for creating screening questions regarding areas such as years of experience, education and certification. The job description will also highlight what skills are pertinent to the position.</w:t>
      </w:r>
    </w:p>
    <w:p w14:paraId="7E9248C0" w14:textId="77777777" w:rsidR="009879B7" w:rsidRPr="009879B7" w:rsidRDefault="009879B7" w:rsidP="009879B7">
      <w:pPr>
        <w:numPr>
          <w:ilvl w:val="0"/>
          <w:numId w:val="9"/>
        </w:numPr>
        <w:rPr>
          <w:bCs/>
          <w:color w:val="517891"/>
          <w:sz w:val="20"/>
          <w:szCs w:val="20"/>
        </w:rPr>
      </w:pPr>
      <w:r w:rsidRPr="009879B7">
        <w:rPr>
          <w:bCs/>
          <w:color w:val="517891"/>
          <w:sz w:val="20"/>
          <w:szCs w:val="20"/>
        </w:rPr>
        <w:t>Hiring managers and co-workers are also a good source for developing more involved or technical questions for later phases in the interview process.</w:t>
      </w:r>
    </w:p>
    <w:p w14:paraId="4CFDF4D8" w14:textId="77777777" w:rsidR="009879B7" w:rsidRPr="009879B7" w:rsidRDefault="009879B7" w:rsidP="009879B7">
      <w:pPr>
        <w:rPr>
          <w:bCs/>
          <w:color w:val="517891"/>
          <w:sz w:val="20"/>
          <w:szCs w:val="20"/>
        </w:rPr>
      </w:pPr>
      <w:r w:rsidRPr="009879B7">
        <w:rPr>
          <w:bCs/>
          <w:color w:val="517891"/>
          <w:sz w:val="20"/>
          <w:szCs w:val="20"/>
        </w:rPr>
        <w:t>​​​​​​​</w:t>
      </w:r>
    </w:p>
    <w:p w14:paraId="66D8BDE9" w14:textId="796C8007" w:rsidR="009879B7" w:rsidRPr="009879B7" w:rsidRDefault="009879B7" w:rsidP="009879B7">
      <w:pPr>
        <w:rPr>
          <w:b/>
          <w:bCs/>
          <w:color w:val="517891"/>
          <w:sz w:val="20"/>
          <w:szCs w:val="20"/>
        </w:rPr>
      </w:pPr>
      <w:r w:rsidRPr="009879B7">
        <w:rPr>
          <w:b/>
          <w:bCs/>
          <w:color w:val="517891"/>
          <w:sz w:val="20"/>
          <w:szCs w:val="20"/>
        </w:rPr>
        <w:t>10.What types of interview questions should I use?</w:t>
      </w:r>
      <w:r w:rsidR="00FA4C1F">
        <w:rPr>
          <w:b/>
          <w:bCs/>
          <w:color w:val="517891"/>
          <w:sz w:val="20"/>
          <w:szCs w:val="20"/>
        </w:rPr>
        <w:t xml:space="preserve"> </w:t>
      </w:r>
      <w:r w:rsidRPr="009879B7">
        <w:rPr>
          <w:bCs/>
          <w:i/>
          <w:iCs/>
          <w:color w:val="517891"/>
          <w:sz w:val="20"/>
          <w:szCs w:val="20"/>
        </w:rPr>
        <w:t>Behavioral-based interview questions </w:t>
      </w:r>
      <w:r w:rsidRPr="009879B7">
        <w:rPr>
          <w:bCs/>
          <w:color w:val="517891"/>
          <w:sz w:val="20"/>
          <w:szCs w:val="20"/>
        </w:rPr>
        <w:t>require in-depth answers about past experience. These are great questions because the interviewer will get information on relevant work-related examples as opposed to a simple “yes” or “no” answer. Behavioral-based questions require the candidate to describe a situation, indicate what the issue was and explain how they handled the issue.</w:t>
      </w:r>
    </w:p>
    <w:p w14:paraId="23FA750E" w14:textId="77777777" w:rsidR="009879B7" w:rsidRPr="009879B7" w:rsidRDefault="009879B7" w:rsidP="009879B7">
      <w:pPr>
        <w:rPr>
          <w:bCs/>
          <w:color w:val="517891"/>
          <w:sz w:val="20"/>
          <w:szCs w:val="20"/>
        </w:rPr>
      </w:pPr>
      <w:r w:rsidRPr="009879B7">
        <w:rPr>
          <w:bCs/>
          <w:color w:val="517891"/>
          <w:sz w:val="20"/>
          <w:szCs w:val="20"/>
        </w:rPr>
        <w:t>An example of a behavioral-based question is, “Tell me about a time when you had to deal with a frustrated customer. What was the situation and how did you handle it?”</w:t>
      </w:r>
    </w:p>
    <w:p w14:paraId="5A6952A8" w14:textId="77777777" w:rsidR="009879B7" w:rsidRPr="009879B7" w:rsidRDefault="009879B7" w:rsidP="009879B7">
      <w:pPr>
        <w:rPr>
          <w:bCs/>
          <w:color w:val="517891"/>
          <w:sz w:val="20"/>
          <w:szCs w:val="20"/>
        </w:rPr>
      </w:pPr>
    </w:p>
    <w:p w14:paraId="6CC98D33" w14:textId="764EE69C" w:rsidR="009879B7" w:rsidRPr="009879B7" w:rsidRDefault="009879B7" w:rsidP="009879B7">
      <w:pPr>
        <w:rPr>
          <w:b/>
          <w:bCs/>
          <w:color w:val="517891"/>
          <w:sz w:val="20"/>
          <w:szCs w:val="20"/>
        </w:rPr>
      </w:pPr>
      <w:r w:rsidRPr="009879B7">
        <w:rPr>
          <w:b/>
          <w:bCs/>
          <w:color w:val="517891"/>
          <w:sz w:val="20"/>
          <w:szCs w:val="20"/>
        </w:rPr>
        <w:t>11.What type of interview policies and practices should my organization have?</w:t>
      </w:r>
      <w:r w:rsidR="00FA4C1F">
        <w:rPr>
          <w:b/>
          <w:bCs/>
          <w:color w:val="517891"/>
          <w:sz w:val="20"/>
          <w:szCs w:val="20"/>
        </w:rPr>
        <w:t xml:space="preserve"> </w:t>
      </w:r>
      <w:r w:rsidRPr="009879B7">
        <w:rPr>
          <w:bCs/>
          <w:color w:val="517891"/>
          <w:sz w:val="20"/>
          <w:szCs w:val="20"/>
        </w:rPr>
        <w:t>Interview training is important.  Managers may not understand the legal issues that can result from a poorly conducted interview.  Many managers believe that interviews don’t work, or that they have a unique ability to identify good candidates without help from an interview guide.</w:t>
      </w:r>
    </w:p>
    <w:p w14:paraId="0B3AC65B" w14:textId="77777777" w:rsidR="009879B7" w:rsidRPr="009879B7" w:rsidRDefault="009879B7" w:rsidP="009879B7">
      <w:pPr>
        <w:rPr>
          <w:bCs/>
          <w:color w:val="517891"/>
          <w:sz w:val="20"/>
          <w:szCs w:val="20"/>
        </w:rPr>
      </w:pPr>
      <w:r w:rsidRPr="009879B7">
        <w:rPr>
          <w:bCs/>
          <w:color w:val="517891"/>
          <w:sz w:val="20"/>
          <w:szCs w:val="20"/>
        </w:rPr>
        <w:t>If a Supervisor or Manager Training Manual or other document exists, be sure to include interview procedures. If your Employee Handbook discusses open jobs and how to apply for them, indicate how the interview process will work for internal employees.</w:t>
      </w:r>
    </w:p>
    <w:p w14:paraId="68D84907" w14:textId="77777777" w:rsidR="009879B7" w:rsidRPr="009879B7" w:rsidRDefault="009879B7" w:rsidP="009879B7">
      <w:pPr>
        <w:rPr>
          <w:bCs/>
          <w:color w:val="517891"/>
          <w:sz w:val="20"/>
          <w:szCs w:val="20"/>
        </w:rPr>
      </w:pPr>
    </w:p>
    <w:p w14:paraId="06BF6672" w14:textId="1AAB019B" w:rsidR="009879B7" w:rsidRPr="009879B7" w:rsidRDefault="009879B7" w:rsidP="009879B7">
      <w:pPr>
        <w:rPr>
          <w:b/>
          <w:bCs/>
          <w:color w:val="517891"/>
          <w:sz w:val="20"/>
          <w:szCs w:val="20"/>
        </w:rPr>
      </w:pPr>
      <w:r w:rsidRPr="009879B7">
        <w:rPr>
          <w:b/>
          <w:bCs/>
          <w:color w:val="517891"/>
          <w:sz w:val="20"/>
          <w:szCs w:val="20"/>
        </w:rPr>
        <w:t>12.What are common interview problems?</w:t>
      </w:r>
      <w:r w:rsidR="00FA4C1F">
        <w:rPr>
          <w:b/>
          <w:bCs/>
          <w:color w:val="517891"/>
          <w:sz w:val="20"/>
          <w:szCs w:val="20"/>
        </w:rPr>
        <w:t xml:space="preserve"> </w:t>
      </w:r>
      <w:r w:rsidRPr="009879B7">
        <w:rPr>
          <w:bCs/>
          <w:color w:val="517891"/>
          <w:sz w:val="20"/>
          <w:szCs w:val="20"/>
        </w:rPr>
        <w:t>One area of concern is interviewer bias:​​​​​​​</w:t>
      </w:r>
    </w:p>
    <w:p w14:paraId="77C9DBAF" w14:textId="77777777" w:rsidR="009879B7" w:rsidRPr="009879B7" w:rsidRDefault="009879B7" w:rsidP="009879B7">
      <w:pPr>
        <w:numPr>
          <w:ilvl w:val="0"/>
          <w:numId w:val="10"/>
        </w:numPr>
        <w:rPr>
          <w:bCs/>
          <w:color w:val="517891"/>
          <w:sz w:val="20"/>
          <w:szCs w:val="20"/>
        </w:rPr>
      </w:pPr>
      <w:r w:rsidRPr="009879B7">
        <w:rPr>
          <w:bCs/>
          <w:color w:val="517891"/>
          <w:sz w:val="20"/>
          <w:szCs w:val="20"/>
        </w:rPr>
        <w:t>​​​​Interviewers may be unintentionally biased based on previous applicant knowledge.</w:t>
      </w:r>
    </w:p>
    <w:p w14:paraId="15FDB23A" w14:textId="77777777" w:rsidR="009879B7" w:rsidRPr="009879B7" w:rsidRDefault="009879B7" w:rsidP="009879B7">
      <w:pPr>
        <w:numPr>
          <w:ilvl w:val="0"/>
          <w:numId w:val="10"/>
        </w:numPr>
        <w:rPr>
          <w:bCs/>
          <w:color w:val="517891"/>
          <w:sz w:val="20"/>
          <w:szCs w:val="20"/>
        </w:rPr>
      </w:pPr>
      <w:r w:rsidRPr="009879B7">
        <w:rPr>
          <w:bCs/>
          <w:color w:val="517891"/>
          <w:sz w:val="20"/>
          <w:szCs w:val="20"/>
        </w:rPr>
        <w:t xml:space="preserve">The interviewer may </w:t>
      </w:r>
      <w:proofErr w:type="gramStart"/>
      <w:r w:rsidRPr="009879B7">
        <w:rPr>
          <w:bCs/>
          <w:color w:val="517891"/>
          <w:sz w:val="20"/>
          <w:szCs w:val="20"/>
        </w:rPr>
        <w:t>favor</w:t>
      </w:r>
      <w:proofErr w:type="gramEnd"/>
      <w:r w:rsidRPr="009879B7">
        <w:rPr>
          <w:bCs/>
          <w:color w:val="517891"/>
          <w:sz w:val="20"/>
          <w:szCs w:val="20"/>
        </w:rPr>
        <w:t xml:space="preserve"> or dislike applicants based on shared or opposing attitudes or beliefs (similar-to-me bias).</w:t>
      </w:r>
    </w:p>
    <w:p w14:paraId="40AB130B" w14:textId="77777777" w:rsidR="009879B7" w:rsidRPr="009879B7" w:rsidRDefault="009879B7" w:rsidP="009879B7">
      <w:pPr>
        <w:numPr>
          <w:ilvl w:val="0"/>
          <w:numId w:val="10"/>
        </w:numPr>
        <w:rPr>
          <w:bCs/>
          <w:color w:val="517891"/>
          <w:sz w:val="20"/>
          <w:szCs w:val="20"/>
        </w:rPr>
      </w:pPr>
      <w:r w:rsidRPr="009879B7">
        <w:rPr>
          <w:bCs/>
          <w:color w:val="517891"/>
          <w:sz w:val="20"/>
          <w:szCs w:val="20"/>
        </w:rPr>
        <w:t>The interviewer may associate certain work characteristics with a particular race, gender, etc.</w:t>
      </w:r>
    </w:p>
    <w:p w14:paraId="7E065AC5" w14:textId="77777777" w:rsidR="009879B7" w:rsidRPr="009879B7" w:rsidRDefault="009879B7" w:rsidP="009879B7">
      <w:pPr>
        <w:numPr>
          <w:ilvl w:val="0"/>
          <w:numId w:val="10"/>
        </w:numPr>
        <w:rPr>
          <w:bCs/>
          <w:color w:val="517891"/>
          <w:sz w:val="20"/>
          <w:szCs w:val="20"/>
        </w:rPr>
      </w:pPr>
      <w:r w:rsidRPr="009879B7">
        <w:rPr>
          <w:bCs/>
          <w:color w:val="517891"/>
          <w:sz w:val="20"/>
          <w:szCs w:val="20"/>
        </w:rPr>
        <w:t>​​​​​​​The interviewer may have a stereotype in mind of what makes a “good” candidate.</w:t>
      </w:r>
    </w:p>
    <w:p w14:paraId="54D5263C" w14:textId="77777777" w:rsidR="009879B7" w:rsidRPr="009879B7" w:rsidRDefault="009879B7" w:rsidP="009879B7">
      <w:pPr>
        <w:rPr>
          <w:bCs/>
          <w:color w:val="517891"/>
          <w:sz w:val="20"/>
          <w:szCs w:val="20"/>
        </w:rPr>
      </w:pPr>
      <w:r w:rsidRPr="009879B7">
        <w:rPr>
          <w:bCs/>
          <w:color w:val="517891"/>
          <w:sz w:val="20"/>
          <w:szCs w:val="20"/>
        </w:rPr>
        <w:t>Additional interview errors:</w:t>
      </w:r>
    </w:p>
    <w:p w14:paraId="1028B094" w14:textId="77777777" w:rsidR="009879B7" w:rsidRPr="009879B7" w:rsidRDefault="009879B7" w:rsidP="009879B7">
      <w:pPr>
        <w:numPr>
          <w:ilvl w:val="0"/>
          <w:numId w:val="11"/>
        </w:numPr>
        <w:rPr>
          <w:bCs/>
          <w:color w:val="517891"/>
          <w:sz w:val="20"/>
          <w:szCs w:val="20"/>
        </w:rPr>
      </w:pPr>
      <w:r w:rsidRPr="009879B7">
        <w:rPr>
          <w:bCs/>
          <w:color w:val="517891"/>
          <w:sz w:val="20"/>
          <w:szCs w:val="20"/>
        </w:rPr>
        <w:t>The interviewer may unintentionally rank the first or last candidate higher because of interview fatigue/difficulty in remembering all candidates.</w:t>
      </w:r>
    </w:p>
    <w:p w14:paraId="040ADD02" w14:textId="77777777" w:rsidR="009879B7" w:rsidRPr="009879B7" w:rsidRDefault="009879B7" w:rsidP="009879B7">
      <w:pPr>
        <w:numPr>
          <w:ilvl w:val="0"/>
          <w:numId w:val="11"/>
        </w:numPr>
        <w:rPr>
          <w:bCs/>
          <w:color w:val="517891"/>
          <w:sz w:val="20"/>
          <w:szCs w:val="20"/>
        </w:rPr>
      </w:pPr>
      <w:r w:rsidRPr="009879B7">
        <w:rPr>
          <w:bCs/>
          <w:color w:val="517891"/>
          <w:sz w:val="20"/>
          <w:szCs w:val="20"/>
        </w:rPr>
        <w:t>One piece of positive or negative information may be given higher weight than reasonable.</w:t>
      </w:r>
    </w:p>
    <w:p w14:paraId="2FCD54E4" w14:textId="77777777" w:rsidR="009879B7" w:rsidRPr="009879B7" w:rsidRDefault="009879B7" w:rsidP="009879B7">
      <w:pPr>
        <w:numPr>
          <w:ilvl w:val="0"/>
          <w:numId w:val="11"/>
        </w:numPr>
        <w:rPr>
          <w:bCs/>
          <w:color w:val="517891"/>
          <w:sz w:val="20"/>
          <w:szCs w:val="20"/>
        </w:rPr>
      </w:pPr>
      <w:r w:rsidRPr="009879B7">
        <w:rPr>
          <w:bCs/>
          <w:color w:val="517891"/>
          <w:sz w:val="20"/>
          <w:szCs w:val="20"/>
        </w:rPr>
        <w:t>The typical interviewer tends to make decisions within the first few minutes or seconds of an interview and may disregard other information.</w:t>
      </w:r>
    </w:p>
    <w:p w14:paraId="733E8D63" w14:textId="77777777" w:rsidR="009879B7" w:rsidRPr="009879B7" w:rsidRDefault="009879B7" w:rsidP="009879B7">
      <w:pPr>
        <w:rPr>
          <w:bCs/>
          <w:color w:val="517891"/>
          <w:sz w:val="20"/>
          <w:szCs w:val="20"/>
        </w:rPr>
      </w:pPr>
      <w:r w:rsidRPr="009879B7">
        <w:rPr>
          <w:bCs/>
          <w:color w:val="517891"/>
          <w:sz w:val="20"/>
          <w:szCs w:val="20"/>
        </w:rPr>
        <w:t>​​​​​​​</w:t>
      </w:r>
    </w:p>
    <w:p w14:paraId="6EBD2952" w14:textId="3A825422" w:rsidR="009879B7" w:rsidRPr="009879B7" w:rsidRDefault="009879B7" w:rsidP="009879B7">
      <w:pPr>
        <w:rPr>
          <w:b/>
          <w:bCs/>
          <w:color w:val="517891"/>
          <w:sz w:val="20"/>
          <w:szCs w:val="20"/>
        </w:rPr>
      </w:pPr>
      <w:r w:rsidRPr="009879B7">
        <w:rPr>
          <w:b/>
          <w:bCs/>
          <w:color w:val="517891"/>
          <w:sz w:val="20"/>
          <w:szCs w:val="20"/>
        </w:rPr>
        <w:t>13.What kinds of resources are available?</w:t>
      </w:r>
    </w:p>
    <w:p w14:paraId="69E71B95" w14:textId="77777777" w:rsidR="009879B7" w:rsidRPr="009879B7" w:rsidRDefault="009879B7" w:rsidP="009879B7">
      <w:pPr>
        <w:numPr>
          <w:ilvl w:val="0"/>
          <w:numId w:val="12"/>
        </w:numPr>
        <w:rPr>
          <w:bCs/>
          <w:color w:val="517891"/>
          <w:sz w:val="20"/>
          <w:szCs w:val="20"/>
        </w:rPr>
      </w:pPr>
      <w:r w:rsidRPr="009879B7">
        <w:rPr>
          <w:bCs/>
          <w:color w:val="517891"/>
          <w:sz w:val="20"/>
          <w:szCs w:val="20"/>
        </w:rPr>
        <w:t>Look at the Tools and Templates section of the HR Essentials toolkit for FCRA and NC Substance Abuse forms, applications and interview guides.</w:t>
      </w:r>
    </w:p>
    <w:p w14:paraId="621A1970" w14:textId="5C34868E" w:rsidR="009879B7" w:rsidRPr="009879B7" w:rsidRDefault="009C62F3" w:rsidP="009879B7">
      <w:pPr>
        <w:numPr>
          <w:ilvl w:val="0"/>
          <w:numId w:val="12"/>
        </w:numPr>
        <w:rPr>
          <w:bCs/>
          <w:color w:val="517891"/>
          <w:sz w:val="20"/>
          <w:szCs w:val="20"/>
        </w:rPr>
      </w:pPr>
      <w:r>
        <w:rPr>
          <w:bCs/>
          <w:color w:val="517891"/>
          <w:sz w:val="20"/>
          <w:szCs w:val="20"/>
        </w:rPr>
        <w:t>Catapult’s</w:t>
      </w:r>
      <w:r w:rsidR="009879B7" w:rsidRPr="009879B7">
        <w:rPr>
          <w:bCs/>
          <w:color w:val="517891"/>
          <w:sz w:val="20"/>
          <w:szCs w:val="20"/>
        </w:rPr>
        <w:t xml:space="preserve"> Recruiting Team is an excellent resource for recruiting, training or assistance with the interview process.</w:t>
      </w:r>
    </w:p>
    <w:p w14:paraId="1E4ED6A0" w14:textId="77777777" w:rsidR="009879B7" w:rsidRPr="009879B7" w:rsidRDefault="009879B7" w:rsidP="009879B7">
      <w:pPr>
        <w:numPr>
          <w:ilvl w:val="0"/>
          <w:numId w:val="12"/>
        </w:numPr>
        <w:rPr>
          <w:bCs/>
          <w:color w:val="517891"/>
          <w:sz w:val="20"/>
          <w:szCs w:val="20"/>
        </w:rPr>
      </w:pPr>
      <w:r w:rsidRPr="009879B7">
        <w:rPr>
          <w:bCs/>
          <w:color w:val="517891"/>
          <w:sz w:val="20"/>
          <w:szCs w:val="20"/>
        </w:rPr>
        <w:t>Multiple websites provide sample behavioral-based questions. Be sure to select </w:t>
      </w:r>
      <w:r w:rsidRPr="009879B7">
        <w:rPr>
          <w:bCs/>
          <w:i/>
          <w:iCs/>
          <w:color w:val="517891"/>
          <w:sz w:val="20"/>
          <w:szCs w:val="20"/>
        </w:rPr>
        <w:t>job- related questions.</w:t>
      </w:r>
    </w:p>
    <w:p w14:paraId="518C720B" w14:textId="34E27C56" w:rsidR="009879B7" w:rsidRDefault="009879B7" w:rsidP="009879B7">
      <w:pPr>
        <w:rPr>
          <w:bCs/>
          <w:i/>
          <w:iCs/>
          <w:color w:val="517891"/>
          <w:sz w:val="20"/>
          <w:szCs w:val="20"/>
        </w:rPr>
      </w:pPr>
      <w:r w:rsidRPr="009879B7">
        <w:rPr>
          <w:bCs/>
          <w:i/>
          <w:iCs/>
          <w:color w:val="517891"/>
          <w:sz w:val="20"/>
          <w:szCs w:val="20"/>
        </w:rPr>
        <w:t>​​​​​​​</w:t>
      </w:r>
    </w:p>
    <w:p w14:paraId="28AD57B5" w14:textId="77777777" w:rsidR="009879B7" w:rsidRPr="009879B7" w:rsidRDefault="009879B7" w:rsidP="009879B7">
      <w:pPr>
        <w:rPr>
          <w:bCs/>
          <w:color w:val="517891"/>
          <w:sz w:val="20"/>
          <w:szCs w:val="20"/>
        </w:rPr>
      </w:pPr>
    </w:p>
    <w:p w14:paraId="13FFF980" w14:textId="1D0A79FF" w:rsidR="009879B7" w:rsidRDefault="009879B7" w:rsidP="009879B7">
      <w:pPr>
        <w:rPr>
          <w:b/>
          <w:bCs/>
          <w:color w:val="517891"/>
          <w:sz w:val="20"/>
          <w:szCs w:val="20"/>
        </w:rPr>
      </w:pPr>
      <w:r w:rsidRPr="009879B7">
        <w:rPr>
          <w:b/>
          <w:bCs/>
          <w:color w:val="517891"/>
          <w:sz w:val="20"/>
          <w:szCs w:val="20"/>
        </w:rPr>
        <w:t>14.What questions should I ask or not ask?</w:t>
      </w:r>
    </w:p>
    <w:p w14:paraId="35F6EACD" w14:textId="77777777" w:rsidR="009879B7" w:rsidRPr="009879B7" w:rsidRDefault="009879B7" w:rsidP="009879B7">
      <w:pPr>
        <w:rPr>
          <w:b/>
          <w:bCs/>
          <w:color w:val="517891"/>
          <w:sz w:val="20"/>
          <w:szCs w:val="20"/>
        </w:rPr>
      </w:pPr>
    </w:p>
    <w:tbl>
      <w:tblPr>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500"/>
        <w:gridCol w:w="3600"/>
      </w:tblGrid>
      <w:tr w:rsidR="009879B7" w:rsidRPr="009879B7" w14:paraId="0A672488" w14:textId="77777777" w:rsidTr="009879B7">
        <w:trPr>
          <w:trHeight w:val="42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5E134D62" w14:textId="77777777" w:rsidR="009879B7" w:rsidRPr="009879B7" w:rsidRDefault="009879B7" w:rsidP="009879B7">
            <w:pPr>
              <w:rPr>
                <w:bCs/>
                <w:color w:val="517891"/>
                <w:sz w:val="20"/>
                <w:szCs w:val="20"/>
              </w:rPr>
            </w:pPr>
            <w:r w:rsidRPr="009879B7">
              <w:rPr>
                <w:b/>
                <w:bCs/>
                <w:color w:val="517891"/>
                <w:sz w:val="20"/>
                <w:szCs w:val="20"/>
              </w:rPr>
              <w:t>TOPIC</w:t>
            </w:r>
          </w:p>
        </w:tc>
        <w:tc>
          <w:tcPr>
            <w:tcW w:w="4500" w:type="dxa"/>
            <w:tcBorders>
              <w:top w:val="outset" w:sz="6" w:space="0" w:color="auto"/>
              <w:left w:val="outset" w:sz="6" w:space="0" w:color="auto"/>
              <w:bottom w:val="outset" w:sz="6" w:space="0" w:color="auto"/>
              <w:right w:val="outset" w:sz="6" w:space="0" w:color="auto"/>
            </w:tcBorders>
            <w:vAlign w:val="center"/>
            <w:hideMark/>
          </w:tcPr>
          <w:p w14:paraId="258C970C" w14:textId="77777777" w:rsidR="009879B7" w:rsidRPr="009879B7" w:rsidRDefault="009879B7" w:rsidP="009879B7">
            <w:pPr>
              <w:rPr>
                <w:bCs/>
                <w:color w:val="517891"/>
                <w:sz w:val="20"/>
                <w:szCs w:val="20"/>
              </w:rPr>
            </w:pPr>
            <w:r w:rsidRPr="009879B7">
              <w:rPr>
                <w:b/>
                <w:bCs/>
                <w:color w:val="517891"/>
                <w:sz w:val="20"/>
                <w:szCs w:val="20"/>
              </w:rPr>
              <w:t>“DON’T ASK” Questions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1D8B7729" w14:textId="77777777" w:rsidR="009879B7" w:rsidRPr="009879B7" w:rsidRDefault="009879B7" w:rsidP="009879B7">
            <w:pPr>
              <w:rPr>
                <w:bCs/>
                <w:color w:val="517891"/>
                <w:sz w:val="20"/>
                <w:szCs w:val="20"/>
              </w:rPr>
            </w:pPr>
            <w:r w:rsidRPr="009879B7">
              <w:rPr>
                <w:b/>
                <w:bCs/>
                <w:color w:val="517891"/>
                <w:sz w:val="20"/>
                <w:szCs w:val="20"/>
              </w:rPr>
              <w:t>Alternative Questions</w:t>
            </w:r>
          </w:p>
        </w:tc>
      </w:tr>
      <w:tr w:rsidR="009879B7" w:rsidRPr="009879B7" w14:paraId="0CE61AEF" w14:textId="77777777" w:rsidTr="009879B7">
        <w:trPr>
          <w:trHeight w:val="109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31F13792" w14:textId="77777777" w:rsidR="009879B7" w:rsidRPr="009879B7" w:rsidRDefault="009879B7" w:rsidP="009879B7">
            <w:pPr>
              <w:rPr>
                <w:bCs/>
                <w:color w:val="517891"/>
                <w:sz w:val="20"/>
                <w:szCs w:val="20"/>
              </w:rPr>
            </w:pPr>
            <w:r w:rsidRPr="009879B7">
              <w:rPr>
                <w:b/>
                <w:bCs/>
                <w:color w:val="517891"/>
                <w:sz w:val="20"/>
                <w:szCs w:val="20"/>
              </w:rPr>
              <w:t>Reliability/</w:t>
            </w:r>
          </w:p>
          <w:p w14:paraId="0DED9E6E" w14:textId="77777777" w:rsidR="009879B7" w:rsidRPr="009879B7" w:rsidRDefault="009879B7" w:rsidP="009879B7">
            <w:pPr>
              <w:rPr>
                <w:bCs/>
                <w:color w:val="517891"/>
                <w:sz w:val="20"/>
                <w:szCs w:val="20"/>
              </w:rPr>
            </w:pPr>
            <w:r w:rsidRPr="009879B7">
              <w:rPr>
                <w:b/>
                <w:bCs/>
                <w:color w:val="517891"/>
                <w:sz w:val="20"/>
                <w:szCs w:val="20"/>
              </w:rPr>
              <w:t>Attendance</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FE392E3" w14:textId="77777777" w:rsidR="009879B7" w:rsidRPr="009879B7" w:rsidRDefault="009879B7" w:rsidP="009879B7">
            <w:pPr>
              <w:rPr>
                <w:bCs/>
                <w:color w:val="517891"/>
                <w:sz w:val="20"/>
                <w:szCs w:val="20"/>
              </w:rPr>
            </w:pPr>
            <w:r w:rsidRPr="009879B7">
              <w:rPr>
                <w:bCs/>
                <w:color w:val="517891"/>
                <w:sz w:val="20"/>
                <w:szCs w:val="20"/>
              </w:rPr>
              <w:t>How many children do you have?</w:t>
            </w:r>
          </w:p>
          <w:p w14:paraId="0886FFC3" w14:textId="77777777" w:rsidR="009879B7" w:rsidRPr="009879B7" w:rsidRDefault="009879B7" w:rsidP="009879B7">
            <w:pPr>
              <w:rPr>
                <w:bCs/>
                <w:color w:val="517891"/>
                <w:sz w:val="20"/>
                <w:szCs w:val="20"/>
              </w:rPr>
            </w:pPr>
            <w:r w:rsidRPr="009879B7">
              <w:rPr>
                <w:bCs/>
                <w:color w:val="517891"/>
                <w:sz w:val="20"/>
                <w:szCs w:val="20"/>
              </w:rPr>
              <w:t>Who is going to baby-sit?</w:t>
            </w:r>
          </w:p>
          <w:p w14:paraId="3E0E8187" w14:textId="77777777" w:rsidR="009879B7" w:rsidRPr="009879B7" w:rsidRDefault="009879B7" w:rsidP="009879B7">
            <w:pPr>
              <w:rPr>
                <w:bCs/>
                <w:color w:val="517891"/>
                <w:sz w:val="20"/>
                <w:szCs w:val="20"/>
              </w:rPr>
            </w:pPr>
            <w:r w:rsidRPr="009879B7">
              <w:rPr>
                <w:bCs/>
                <w:color w:val="517891"/>
                <w:sz w:val="20"/>
                <w:szCs w:val="20"/>
              </w:rPr>
              <w:t>Do you have pre-school age children at home?</w:t>
            </w:r>
          </w:p>
          <w:p w14:paraId="4D8BFFE5" w14:textId="77777777" w:rsidR="009879B7" w:rsidRPr="009879B7" w:rsidRDefault="009879B7" w:rsidP="009879B7">
            <w:pPr>
              <w:rPr>
                <w:bCs/>
                <w:color w:val="517891"/>
                <w:sz w:val="20"/>
                <w:szCs w:val="20"/>
              </w:rPr>
            </w:pPr>
            <w:r w:rsidRPr="009879B7">
              <w:rPr>
                <w:bCs/>
                <w:color w:val="517891"/>
                <w:sz w:val="20"/>
                <w:szCs w:val="20"/>
              </w:rPr>
              <w:t>Do you have a car?</w:t>
            </w:r>
          </w:p>
        </w:tc>
        <w:tc>
          <w:tcPr>
            <w:tcW w:w="3600" w:type="dxa"/>
            <w:tcBorders>
              <w:top w:val="outset" w:sz="6" w:space="0" w:color="auto"/>
              <w:left w:val="outset" w:sz="6" w:space="0" w:color="auto"/>
              <w:bottom w:val="outset" w:sz="6" w:space="0" w:color="auto"/>
              <w:right w:val="outset" w:sz="6" w:space="0" w:color="auto"/>
            </w:tcBorders>
            <w:vAlign w:val="center"/>
            <w:hideMark/>
          </w:tcPr>
          <w:p w14:paraId="0EE4C498" w14:textId="77777777" w:rsidR="009879B7" w:rsidRPr="009879B7" w:rsidRDefault="009879B7" w:rsidP="009879B7">
            <w:pPr>
              <w:rPr>
                <w:bCs/>
                <w:color w:val="517891"/>
                <w:sz w:val="20"/>
                <w:szCs w:val="20"/>
              </w:rPr>
            </w:pPr>
            <w:r w:rsidRPr="009879B7">
              <w:rPr>
                <w:bCs/>
                <w:color w:val="517891"/>
                <w:sz w:val="20"/>
                <w:szCs w:val="20"/>
              </w:rPr>
              <w:t>What shift can you work?</w:t>
            </w:r>
          </w:p>
          <w:p w14:paraId="7956AADF" w14:textId="77777777" w:rsidR="009879B7" w:rsidRPr="009879B7" w:rsidRDefault="009879B7" w:rsidP="009879B7">
            <w:pPr>
              <w:rPr>
                <w:bCs/>
                <w:color w:val="517891"/>
                <w:sz w:val="20"/>
                <w:szCs w:val="20"/>
              </w:rPr>
            </w:pPr>
            <w:r w:rsidRPr="009879B7">
              <w:rPr>
                <w:bCs/>
                <w:color w:val="517891"/>
                <w:sz w:val="20"/>
                <w:szCs w:val="20"/>
              </w:rPr>
              <w:t>Tell me about a time when your manager had to discuss your attendance or timelines?</w:t>
            </w:r>
          </w:p>
        </w:tc>
      </w:tr>
      <w:tr w:rsidR="009879B7" w:rsidRPr="009879B7" w14:paraId="4563C814" w14:textId="77777777" w:rsidTr="009879B7">
        <w:trPr>
          <w:trHeight w:val="88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72A40848" w14:textId="77777777" w:rsidR="009879B7" w:rsidRPr="009879B7" w:rsidRDefault="009879B7" w:rsidP="009879B7">
            <w:pPr>
              <w:rPr>
                <w:bCs/>
                <w:color w:val="517891"/>
                <w:sz w:val="20"/>
                <w:szCs w:val="20"/>
              </w:rPr>
            </w:pPr>
            <w:r w:rsidRPr="009879B7">
              <w:rPr>
                <w:b/>
                <w:bCs/>
                <w:color w:val="517891"/>
                <w:sz w:val="20"/>
                <w:szCs w:val="20"/>
              </w:rPr>
              <w:lastRenderedPageBreak/>
              <w:t>Citizenship/</w:t>
            </w:r>
          </w:p>
          <w:p w14:paraId="19DE9A9C" w14:textId="77777777" w:rsidR="009879B7" w:rsidRPr="009879B7" w:rsidRDefault="009879B7" w:rsidP="009879B7">
            <w:pPr>
              <w:rPr>
                <w:bCs/>
                <w:color w:val="517891"/>
                <w:sz w:val="20"/>
                <w:szCs w:val="20"/>
              </w:rPr>
            </w:pPr>
            <w:r w:rsidRPr="009879B7">
              <w:rPr>
                <w:b/>
                <w:bCs/>
                <w:color w:val="517891"/>
                <w:sz w:val="20"/>
                <w:szCs w:val="20"/>
              </w:rPr>
              <w:t>National Origin</w:t>
            </w:r>
          </w:p>
        </w:tc>
        <w:tc>
          <w:tcPr>
            <w:tcW w:w="4500" w:type="dxa"/>
            <w:tcBorders>
              <w:top w:val="outset" w:sz="6" w:space="0" w:color="auto"/>
              <w:left w:val="outset" w:sz="6" w:space="0" w:color="auto"/>
              <w:bottom w:val="outset" w:sz="6" w:space="0" w:color="auto"/>
              <w:right w:val="outset" w:sz="6" w:space="0" w:color="auto"/>
            </w:tcBorders>
            <w:vAlign w:val="center"/>
            <w:hideMark/>
          </w:tcPr>
          <w:p w14:paraId="0BDE0E3E" w14:textId="77777777" w:rsidR="009879B7" w:rsidRPr="009879B7" w:rsidRDefault="009879B7" w:rsidP="009879B7">
            <w:pPr>
              <w:rPr>
                <w:bCs/>
                <w:color w:val="517891"/>
                <w:sz w:val="20"/>
                <w:szCs w:val="20"/>
              </w:rPr>
            </w:pPr>
            <w:r w:rsidRPr="009879B7">
              <w:rPr>
                <w:bCs/>
                <w:color w:val="517891"/>
                <w:sz w:val="20"/>
                <w:szCs w:val="20"/>
              </w:rPr>
              <w:t>What is your national origin?</w:t>
            </w:r>
          </w:p>
          <w:p w14:paraId="60D52382" w14:textId="77777777" w:rsidR="009879B7" w:rsidRPr="009879B7" w:rsidRDefault="009879B7" w:rsidP="009879B7">
            <w:pPr>
              <w:rPr>
                <w:bCs/>
                <w:color w:val="517891"/>
                <w:sz w:val="20"/>
                <w:szCs w:val="20"/>
              </w:rPr>
            </w:pPr>
            <w:r w:rsidRPr="009879B7">
              <w:rPr>
                <w:bCs/>
                <w:color w:val="517891"/>
                <w:sz w:val="20"/>
                <w:szCs w:val="20"/>
              </w:rPr>
              <w:t>Where are you from originally?</w:t>
            </w:r>
          </w:p>
          <w:p w14:paraId="6BC01AE6" w14:textId="77777777" w:rsidR="009879B7" w:rsidRPr="009879B7" w:rsidRDefault="009879B7" w:rsidP="009879B7">
            <w:pPr>
              <w:rPr>
                <w:bCs/>
                <w:color w:val="517891"/>
                <w:sz w:val="20"/>
                <w:szCs w:val="20"/>
              </w:rPr>
            </w:pPr>
            <w:r w:rsidRPr="009879B7">
              <w:rPr>
                <w:bCs/>
                <w:color w:val="517891"/>
                <w:sz w:val="20"/>
                <w:szCs w:val="20"/>
              </w:rPr>
              <w:t xml:space="preserve">Where are your parents from? What is your </w:t>
            </w:r>
            <w:proofErr w:type="gramStart"/>
            <w:r w:rsidRPr="009879B7">
              <w:rPr>
                <w:bCs/>
                <w:color w:val="517891"/>
                <w:sz w:val="20"/>
                <w:szCs w:val="20"/>
              </w:rPr>
              <w:t>maiden</w:t>
            </w:r>
            <w:proofErr w:type="gramEnd"/>
            <w:r w:rsidRPr="009879B7">
              <w:rPr>
                <w:bCs/>
                <w:color w:val="517891"/>
                <w:sz w:val="20"/>
                <w:szCs w:val="20"/>
              </w:rPr>
              <w:t xml:space="preserve"> name?</w:t>
            </w:r>
          </w:p>
        </w:tc>
        <w:tc>
          <w:tcPr>
            <w:tcW w:w="3600" w:type="dxa"/>
            <w:tcBorders>
              <w:top w:val="outset" w:sz="6" w:space="0" w:color="auto"/>
              <w:left w:val="outset" w:sz="6" w:space="0" w:color="auto"/>
              <w:bottom w:val="outset" w:sz="6" w:space="0" w:color="auto"/>
              <w:right w:val="outset" w:sz="6" w:space="0" w:color="auto"/>
            </w:tcBorders>
            <w:vAlign w:val="center"/>
            <w:hideMark/>
          </w:tcPr>
          <w:p w14:paraId="43D4E03E" w14:textId="77777777" w:rsidR="009879B7" w:rsidRPr="009879B7" w:rsidRDefault="009879B7" w:rsidP="009879B7">
            <w:pPr>
              <w:rPr>
                <w:bCs/>
                <w:color w:val="517891"/>
                <w:sz w:val="20"/>
                <w:szCs w:val="20"/>
              </w:rPr>
            </w:pPr>
            <w:r w:rsidRPr="009879B7">
              <w:rPr>
                <w:bCs/>
                <w:color w:val="517891"/>
                <w:sz w:val="20"/>
                <w:szCs w:val="20"/>
              </w:rPr>
              <w:t>Are you legally authorized to work in the United States?</w:t>
            </w:r>
          </w:p>
          <w:p w14:paraId="58AB7992" w14:textId="77777777" w:rsidR="009879B7" w:rsidRPr="009879B7" w:rsidRDefault="009879B7" w:rsidP="009879B7">
            <w:pPr>
              <w:rPr>
                <w:bCs/>
                <w:color w:val="517891"/>
                <w:sz w:val="20"/>
                <w:szCs w:val="20"/>
              </w:rPr>
            </w:pPr>
            <w:r w:rsidRPr="009879B7">
              <w:rPr>
                <w:bCs/>
                <w:color w:val="517891"/>
                <w:sz w:val="20"/>
                <w:szCs w:val="20"/>
              </w:rPr>
              <w:t>Have you ever worked under a different name?</w:t>
            </w:r>
          </w:p>
        </w:tc>
      </w:tr>
      <w:tr w:rsidR="009879B7" w:rsidRPr="009879B7" w14:paraId="6889771B"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1FFF92A4" w14:textId="77777777" w:rsidR="009879B7" w:rsidRPr="009879B7" w:rsidRDefault="009879B7" w:rsidP="009879B7">
            <w:pPr>
              <w:rPr>
                <w:bCs/>
                <w:color w:val="517891"/>
                <w:sz w:val="20"/>
                <w:szCs w:val="20"/>
              </w:rPr>
            </w:pPr>
            <w:r w:rsidRPr="009879B7">
              <w:rPr>
                <w:b/>
                <w:bCs/>
                <w:color w:val="517891"/>
                <w:sz w:val="20"/>
                <w:szCs w:val="20"/>
              </w:rPr>
              <w:t>Reference</w:t>
            </w:r>
          </w:p>
          <w:p w14:paraId="2AA95C38" w14:textId="77777777" w:rsidR="009879B7" w:rsidRPr="009879B7" w:rsidRDefault="009879B7" w:rsidP="009879B7">
            <w:pPr>
              <w:rPr>
                <w:bCs/>
                <w:color w:val="517891"/>
                <w:sz w:val="20"/>
                <w:szCs w:val="20"/>
              </w:rPr>
            </w:pPr>
            <w:r w:rsidRPr="009879B7">
              <w:rPr>
                <w:b/>
                <w:bCs/>
                <w:color w:val="517891"/>
                <w:sz w:val="20"/>
                <w:szCs w:val="20"/>
              </w:rPr>
              <w:t>Checking</w:t>
            </w:r>
          </w:p>
        </w:tc>
        <w:tc>
          <w:tcPr>
            <w:tcW w:w="4500" w:type="dxa"/>
            <w:tcBorders>
              <w:top w:val="outset" w:sz="6" w:space="0" w:color="auto"/>
              <w:left w:val="outset" w:sz="6" w:space="0" w:color="auto"/>
              <w:bottom w:val="outset" w:sz="6" w:space="0" w:color="auto"/>
              <w:right w:val="outset" w:sz="6" w:space="0" w:color="auto"/>
            </w:tcBorders>
            <w:vAlign w:val="center"/>
            <w:hideMark/>
          </w:tcPr>
          <w:p w14:paraId="3E43A47D" w14:textId="77777777" w:rsidR="009879B7" w:rsidRPr="009879B7" w:rsidRDefault="009879B7" w:rsidP="009879B7">
            <w:pPr>
              <w:rPr>
                <w:bCs/>
                <w:color w:val="517891"/>
                <w:sz w:val="20"/>
                <w:szCs w:val="20"/>
              </w:rPr>
            </w:pPr>
            <w:r w:rsidRPr="009879B7">
              <w:rPr>
                <w:bCs/>
                <w:color w:val="517891"/>
                <w:sz w:val="20"/>
                <w:szCs w:val="20"/>
              </w:rPr>
              <w:t>What is your father's last name?</w:t>
            </w:r>
          </w:p>
          <w:p w14:paraId="440A2893" w14:textId="77777777" w:rsidR="009879B7" w:rsidRPr="009879B7" w:rsidRDefault="009879B7" w:rsidP="009879B7">
            <w:pPr>
              <w:rPr>
                <w:bCs/>
                <w:color w:val="517891"/>
                <w:sz w:val="20"/>
                <w:szCs w:val="20"/>
              </w:rPr>
            </w:pPr>
            <w:r w:rsidRPr="009879B7">
              <w:rPr>
                <w:bCs/>
                <w:color w:val="517891"/>
                <w:sz w:val="20"/>
                <w:szCs w:val="20"/>
              </w:rPr>
              <w:t>What are the names of your relatives?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54C36F16" w14:textId="77777777" w:rsidR="009879B7" w:rsidRPr="009879B7" w:rsidRDefault="009879B7" w:rsidP="009879B7">
            <w:pPr>
              <w:rPr>
                <w:bCs/>
                <w:color w:val="517891"/>
                <w:sz w:val="20"/>
                <w:szCs w:val="20"/>
              </w:rPr>
            </w:pPr>
            <w:r w:rsidRPr="009879B7">
              <w:rPr>
                <w:bCs/>
                <w:color w:val="517891"/>
                <w:sz w:val="20"/>
                <w:szCs w:val="20"/>
              </w:rPr>
              <w:t>Can you provide me with a list of professional references?</w:t>
            </w:r>
          </w:p>
        </w:tc>
      </w:tr>
      <w:tr w:rsidR="009879B7" w:rsidRPr="009879B7" w14:paraId="2A800F22" w14:textId="77777777" w:rsidTr="009879B7">
        <w:trPr>
          <w:trHeight w:val="66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7CAB3806" w14:textId="77777777" w:rsidR="009879B7" w:rsidRPr="009879B7" w:rsidRDefault="009879B7" w:rsidP="009879B7">
            <w:pPr>
              <w:rPr>
                <w:bCs/>
                <w:color w:val="517891"/>
                <w:sz w:val="20"/>
                <w:szCs w:val="20"/>
              </w:rPr>
            </w:pPr>
            <w:r w:rsidRPr="009879B7">
              <w:rPr>
                <w:b/>
                <w:bCs/>
                <w:color w:val="517891"/>
                <w:sz w:val="20"/>
                <w:szCs w:val="20"/>
              </w:rPr>
              <w:t>Arrest and </w:t>
            </w:r>
          </w:p>
          <w:p w14:paraId="4F9129A0" w14:textId="77777777" w:rsidR="009879B7" w:rsidRPr="009879B7" w:rsidRDefault="009879B7" w:rsidP="009879B7">
            <w:pPr>
              <w:rPr>
                <w:bCs/>
                <w:color w:val="517891"/>
                <w:sz w:val="20"/>
                <w:szCs w:val="20"/>
              </w:rPr>
            </w:pPr>
            <w:r w:rsidRPr="009879B7">
              <w:rPr>
                <w:b/>
                <w:bCs/>
                <w:color w:val="517891"/>
                <w:sz w:val="20"/>
                <w:szCs w:val="20"/>
              </w:rPr>
              <w:t>Conviction</w:t>
            </w:r>
          </w:p>
        </w:tc>
        <w:tc>
          <w:tcPr>
            <w:tcW w:w="4500" w:type="dxa"/>
            <w:tcBorders>
              <w:top w:val="outset" w:sz="6" w:space="0" w:color="auto"/>
              <w:left w:val="outset" w:sz="6" w:space="0" w:color="auto"/>
              <w:bottom w:val="outset" w:sz="6" w:space="0" w:color="auto"/>
              <w:right w:val="outset" w:sz="6" w:space="0" w:color="auto"/>
            </w:tcBorders>
            <w:vAlign w:val="center"/>
            <w:hideMark/>
          </w:tcPr>
          <w:p w14:paraId="0EF6CB40" w14:textId="77777777" w:rsidR="009879B7" w:rsidRPr="009879B7" w:rsidRDefault="009879B7" w:rsidP="009879B7">
            <w:pPr>
              <w:rPr>
                <w:bCs/>
                <w:color w:val="517891"/>
                <w:sz w:val="20"/>
                <w:szCs w:val="20"/>
              </w:rPr>
            </w:pPr>
            <w:r w:rsidRPr="009879B7">
              <w:rPr>
                <w:bCs/>
                <w:color w:val="517891"/>
                <w:sz w:val="20"/>
                <w:szCs w:val="20"/>
              </w:rPr>
              <w:t>Have you ever been arrested?</w:t>
            </w:r>
          </w:p>
        </w:tc>
        <w:tc>
          <w:tcPr>
            <w:tcW w:w="3600" w:type="dxa"/>
            <w:tcBorders>
              <w:top w:val="outset" w:sz="6" w:space="0" w:color="auto"/>
              <w:left w:val="outset" w:sz="6" w:space="0" w:color="auto"/>
              <w:bottom w:val="outset" w:sz="6" w:space="0" w:color="auto"/>
              <w:right w:val="outset" w:sz="6" w:space="0" w:color="auto"/>
            </w:tcBorders>
            <w:vAlign w:val="center"/>
            <w:hideMark/>
          </w:tcPr>
          <w:p w14:paraId="2CE00DD9" w14:textId="77777777" w:rsidR="009879B7" w:rsidRPr="009879B7" w:rsidRDefault="009879B7" w:rsidP="009879B7">
            <w:pPr>
              <w:rPr>
                <w:bCs/>
                <w:color w:val="517891"/>
                <w:sz w:val="20"/>
                <w:szCs w:val="20"/>
              </w:rPr>
            </w:pPr>
            <w:r w:rsidRPr="009879B7">
              <w:rPr>
                <w:bCs/>
                <w:color w:val="517891"/>
                <w:sz w:val="20"/>
                <w:szCs w:val="20"/>
              </w:rPr>
              <w:t>Ask just prior to background check: “Have you ever pled guilty to or been convicted of a crime other than a minor traffic conviction?  (Exclude sealed/expunged records.)</w:t>
            </w:r>
          </w:p>
        </w:tc>
      </w:tr>
      <w:tr w:rsidR="009879B7" w:rsidRPr="009879B7" w14:paraId="544DEE0E"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0DD141E7" w14:textId="77777777" w:rsidR="009879B7" w:rsidRPr="009879B7" w:rsidRDefault="009879B7" w:rsidP="009879B7">
            <w:pPr>
              <w:rPr>
                <w:bCs/>
                <w:color w:val="517891"/>
                <w:sz w:val="20"/>
                <w:szCs w:val="20"/>
              </w:rPr>
            </w:pPr>
            <w:r w:rsidRPr="009879B7">
              <w:rPr>
                <w:b/>
                <w:bCs/>
                <w:color w:val="517891"/>
                <w:sz w:val="20"/>
                <w:szCs w:val="20"/>
              </w:rPr>
              <w:t>Disabilities</w:t>
            </w:r>
          </w:p>
        </w:tc>
        <w:tc>
          <w:tcPr>
            <w:tcW w:w="4500" w:type="dxa"/>
            <w:tcBorders>
              <w:top w:val="outset" w:sz="6" w:space="0" w:color="auto"/>
              <w:left w:val="outset" w:sz="6" w:space="0" w:color="auto"/>
              <w:bottom w:val="outset" w:sz="6" w:space="0" w:color="auto"/>
              <w:right w:val="outset" w:sz="6" w:space="0" w:color="auto"/>
            </w:tcBorders>
            <w:vAlign w:val="center"/>
            <w:hideMark/>
          </w:tcPr>
          <w:p w14:paraId="2FD9F763" w14:textId="77777777" w:rsidR="009879B7" w:rsidRPr="009879B7" w:rsidRDefault="009879B7" w:rsidP="009879B7">
            <w:pPr>
              <w:rPr>
                <w:bCs/>
                <w:color w:val="517891"/>
                <w:sz w:val="20"/>
                <w:szCs w:val="20"/>
              </w:rPr>
            </w:pPr>
            <w:r w:rsidRPr="009879B7">
              <w:rPr>
                <w:bCs/>
                <w:color w:val="517891"/>
                <w:sz w:val="20"/>
                <w:szCs w:val="20"/>
              </w:rPr>
              <w:t>Do you have any disabilities?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57F45AD8" w14:textId="77777777" w:rsidR="009879B7" w:rsidRPr="009879B7" w:rsidRDefault="009879B7" w:rsidP="009879B7">
            <w:pPr>
              <w:rPr>
                <w:bCs/>
                <w:color w:val="517891"/>
                <w:sz w:val="20"/>
                <w:szCs w:val="20"/>
              </w:rPr>
            </w:pPr>
            <w:r w:rsidRPr="009879B7">
              <w:rPr>
                <w:bCs/>
                <w:color w:val="517891"/>
                <w:sz w:val="20"/>
                <w:szCs w:val="20"/>
              </w:rPr>
              <w:t>Can you perform the essential functions of the job with or without accommodation?</w:t>
            </w:r>
          </w:p>
        </w:tc>
      </w:tr>
      <w:tr w:rsidR="009879B7" w:rsidRPr="009879B7" w14:paraId="1640B535"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4CB263E8" w14:textId="77777777" w:rsidR="009879B7" w:rsidRPr="009879B7" w:rsidRDefault="009879B7" w:rsidP="009879B7">
            <w:pPr>
              <w:rPr>
                <w:bCs/>
                <w:color w:val="517891"/>
                <w:sz w:val="20"/>
                <w:szCs w:val="20"/>
              </w:rPr>
            </w:pPr>
            <w:r w:rsidRPr="009879B7">
              <w:rPr>
                <w:b/>
                <w:bCs/>
                <w:color w:val="517891"/>
                <w:sz w:val="20"/>
                <w:szCs w:val="20"/>
              </w:rPr>
              <w:t>Emergency</w:t>
            </w:r>
          </w:p>
        </w:tc>
        <w:tc>
          <w:tcPr>
            <w:tcW w:w="4500" w:type="dxa"/>
            <w:tcBorders>
              <w:top w:val="outset" w:sz="6" w:space="0" w:color="auto"/>
              <w:left w:val="outset" w:sz="6" w:space="0" w:color="auto"/>
              <w:bottom w:val="outset" w:sz="6" w:space="0" w:color="auto"/>
              <w:right w:val="outset" w:sz="6" w:space="0" w:color="auto"/>
            </w:tcBorders>
            <w:vAlign w:val="center"/>
            <w:hideMark/>
          </w:tcPr>
          <w:p w14:paraId="72AF866E" w14:textId="77777777" w:rsidR="009879B7" w:rsidRPr="009879B7" w:rsidRDefault="009879B7" w:rsidP="009879B7">
            <w:pPr>
              <w:rPr>
                <w:bCs/>
                <w:color w:val="517891"/>
                <w:sz w:val="20"/>
                <w:szCs w:val="20"/>
              </w:rPr>
            </w:pPr>
            <w:r w:rsidRPr="009879B7">
              <w:rPr>
                <w:bCs/>
                <w:color w:val="517891"/>
                <w:sz w:val="20"/>
                <w:szCs w:val="20"/>
              </w:rPr>
              <w:t xml:space="preserve">What is the name and address of a </w:t>
            </w:r>
            <w:proofErr w:type="gramStart"/>
            <w:r w:rsidRPr="009879B7">
              <w:rPr>
                <w:bCs/>
                <w:color w:val="517891"/>
                <w:sz w:val="20"/>
                <w:szCs w:val="20"/>
              </w:rPr>
              <w:t>relative</w:t>
            </w:r>
            <w:proofErr w:type="gramEnd"/>
          </w:p>
          <w:p w14:paraId="52C53148" w14:textId="77777777" w:rsidR="009879B7" w:rsidRPr="009879B7" w:rsidRDefault="009879B7" w:rsidP="009879B7">
            <w:pPr>
              <w:rPr>
                <w:bCs/>
                <w:color w:val="517891"/>
                <w:sz w:val="20"/>
                <w:szCs w:val="20"/>
              </w:rPr>
            </w:pPr>
            <w:r w:rsidRPr="009879B7">
              <w:rPr>
                <w:bCs/>
                <w:color w:val="517891"/>
                <w:sz w:val="20"/>
                <w:szCs w:val="20"/>
              </w:rPr>
              <w:t>to be notified in case of an emergency?</w:t>
            </w:r>
          </w:p>
        </w:tc>
        <w:tc>
          <w:tcPr>
            <w:tcW w:w="3600" w:type="dxa"/>
            <w:tcBorders>
              <w:top w:val="outset" w:sz="6" w:space="0" w:color="auto"/>
              <w:left w:val="outset" w:sz="6" w:space="0" w:color="auto"/>
              <w:bottom w:val="outset" w:sz="6" w:space="0" w:color="auto"/>
              <w:right w:val="outset" w:sz="6" w:space="0" w:color="auto"/>
            </w:tcBorders>
            <w:vAlign w:val="center"/>
            <w:hideMark/>
          </w:tcPr>
          <w:p w14:paraId="720072CA" w14:textId="77777777" w:rsidR="009879B7" w:rsidRPr="009879B7" w:rsidRDefault="009879B7" w:rsidP="009879B7">
            <w:pPr>
              <w:rPr>
                <w:bCs/>
                <w:color w:val="517891"/>
                <w:sz w:val="20"/>
                <w:szCs w:val="20"/>
              </w:rPr>
            </w:pPr>
            <w:r w:rsidRPr="009879B7">
              <w:rPr>
                <w:b/>
                <w:bCs/>
                <w:color w:val="517891"/>
                <w:sz w:val="20"/>
                <w:szCs w:val="20"/>
              </w:rPr>
              <w:t>Request only after the Individual has been employed.</w:t>
            </w:r>
          </w:p>
        </w:tc>
      </w:tr>
      <w:tr w:rsidR="009879B7" w:rsidRPr="009879B7" w14:paraId="295BF398" w14:textId="77777777" w:rsidTr="009879B7">
        <w:trPr>
          <w:trHeight w:val="109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4B74759D" w14:textId="77777777" w:rsidR="009879B7" w:rsidRPr="009879B7" w:rsidRDefault="009879B7" w:rsidP="009879B7">
            <w:pPr>
              <w:rPr>
                <w:bCs/>
                <w:color w:val="517891"/>
                <w:sz w:val="20"/>
                <w:szCs w:val="20"/>
              </w:rPr>
            </w:pPr>
            <w:r w:rsidRPr="009879B7">
              <w:rPr>
                <w:b/>
                <w:bCs/>
                <w:color w:val="517891"/>
                <w:sz w:val="20"/>
                <w:szCs w:val="20"/>
              </w:rPr>
              <w:t>Credit Record</w:t>
            </w:r>
          </w:p>
        </w:tc>
        <w:tc>
          <w:tcPr>
            <w:tcW w:w="4500" w:type="dxa"/>
            <w:tcBorders>
              <w:top w:val="outset" w:sz="6" w:space="0" w:color="auto"/>
              <w:left w:val="outset" w:sz="6" w:space="0" w:color="auto"/>
              <w:bottom w:val="outset" w:sz="6" w:space="0" w:color="auto"/>
              <w:right w:val="outset" w:sz="6" w:space="0" w:color="auto"/>
            </w:tcBorders>
            <w:vAlign w:val="center"/>
            <w:hideMark/>
          </w:tcPr>
          <w:p w14:paraId="4DD0ED30" w14:textId="77777777" w:rsidR="009879B7" w:rsidRPr="009879B7" w:rsidRDefault="009879B7" w:rsidP="009879B7">
            <w:pPr>
              <w:rPr>
                <w:bCs/>
                <w:color w:val="517891"/>
                <w:sz w:val="20"/>
                <w:szCs w:val="20"/>
              </w:rPr>
            </w:pPr>
            <w:r w:rsidRPr="009879B7">
              <w:rPr>
                <w:bCs/>
                <w:color w:val="517891"/>
                <w:sz w:val="20"/>
                <w:szCs w:val="20"/>
              </w:rPr>
              <w:t>Do you own your own home?</w:t>
            </w:r>
          </w:p>
          <w:p w14:paraId="63282C84" w14:textId="77777777" w:rsidR="009879B7" w:rsidRPr="009879B7" w:rsidRDefault="009879B7" w:rsidP="009879B7">
            <w:pPr>
              <w:rPr>
                <w:bCs/>
                <w:color w:val="517891"/>
                <w:sz w:val="20"/>
                <w:szCs w:val="20"/>
              </w:rPr>
            </w:pPr>
            <w:r w:rsidRPr="009879B7">
              <w:rPr>
                <w:bCs/>
                <w:color w:val="517891"/>
                <w:sz w:val="20"/>
                <w:szCs w:val="20"/>
              </w:rPr>
              <w:t>Have your wages ever been garnished? Have you ever declared bankruptcy?</w:t>
            </w:r>
          </w:p>
        </w:tc>
        <w:tc>
          <w:tcPr>
            <w:tcW w:w="3600" w:type="dxa"/>
            <w:tcBorders>
              <w:top w:val="outset" w:sz="6" w:space="0" w:color="auto"/>
              <w:left w:val="outset" w:sz="6" w:space="0" w:color="auto"/>
              <w:bottom w:val="outset" w:sz="6" w:space="0" w:color="auto"/>
              <w:right w:val="outset" w:sz="6" w:space="0" w:color="auto"/>
            </w:tcBorders>
            <w:vAlign w:val="center"/>
            <w:hideMark/>
          </w:tcPr>
          <w:p w14:paraId="1740BB3E" w14:textId="77777777" w:rsidR="009879B7" w:rsidRPr="009879B7" w:rsidRDefault="009879B7" w:rsidP="009879B7">
            <w:pPr>
              <w:rPr>
                <w:bCs/>
                <w:color w:val="517891"/>
                <w:sz w:val="20"/>
                <w:szCs w:val="20"/>
              </w:rPr>
            </w:pPr>
            <w:r w:rsidRPr="009879B7">
              <w:rPr>
                <w:bCs/>
                <w:color w:val="517891"/>
                <w:sz w:val="20"/>
                <w:szCs w:val="20"/>
              </w:rPr>
              <w:t>Credit references may be used if in compliance with the Fair Credit Reporting Act of 1970 and the Consumer Credit Reporting Reform Act Of 1996.</w:t>
            </w:r>
          </w:p>
        </w:tc>
      </w:tr>
      <w:tr w:rsidR="009879B7" w:rsidRPr="009879B7" w14:paraId="4805D42B" w14:textId="77777777" w:rsidTr="009879B7">
        <w:trPr>
          <w:trHeight w:val="66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479CDF4B" w14:textId="77777777" w:rsidR="009879B7" w:rsidRPr="009879B7" w:rsidRDefault="009879B7" w:rsidP="009879B7">
            <w:pPr>
              <w:rPr>
                <w:bCs/>
                <w:color w:val="517891"/>
                <w:sz w:val="20"/>
                <w:szCs w:val="20"/>
              </w:rPr>
            </w:pPr>
            <w:r w:rsidRPr="009879B7">
              <w:rPr>
                <w:b/>
                <w:bCs/>
                <w:color w:val="517891"/>
                <w:sz w:val="20"/>
                <w:szCs w:val="20"/>
              </w:rPr>
              <w:t>Military Record</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82F0840" w14:textId="77777777" w:rsidR="009879B7" w:rsidRPr="009879B7" w:rsidRDefault="009879B7" w:rsidP="009879B7">
            <w:pPr>
              <w:rPr>
                <w:bCs/>
                <w:color w:val="517891"/>
                <w:sz w:val="20"/>
                <w:szCs w:val="20"/>
              </w:rPr>
            </w:pPr>
            <w:r w:rsidRPr="009879B7">
              <w:rPr>
                <w:bCs/>
                <w:color w:val="517891"/>
                <w:sz w:val="20"/>
                <w:szCs w:val="20"/>
              </w:rPr>
              <w:t>What type of discharge did you receive?</w:t>
            </w:r>
          </w:p>
        </w:tc>
        <w:tc>
          <w:tcPr>
            <w:tcW w:w="3600" w:type="dxa"/>
            <w:tcBorders>
              <w:top w:val="outset" w:sz="6" w:space="0" w:color="auto"/>
              <w:left w:val="outset" w:sz="6" w:space="0" w:color="auto"/>
              <w:bottom w:val="outset" w:sz="6" w:space="0" w:color="auto"/>
              <w:right w:val="outset" w:sz="6" w:space="0" w:color="auto"/>
            </w:tcBorders>
            <w:vAlign w:val="center"/>
            <w:hideMark/>
          </w:tcPr>
          <w:p w14:paraId="6F5C6E71" w14:textId="77777777" w:rsidR="009879B7" w:rsidRPr="009879B7" w:rsidRDefault="009879B7" w:rsidP="009879B7">
            <w:pPr>
              <w:rPr>
                <w:bCs/>
                <w:color w:val="517891"/>
                <w:sz w:val="20"/>
                <w:szCs w:val="20"/>
              </w:rPr>
            </w:pPr>
            <w:r w:rsidRPr="009879B7">
              <w:rPr>
                <w:bCs/>
                <w:color w:val="517891"/>
                <w:sz w:val="20"/>
                <w:szCs w:val="20"/>
              </w:rPr>
              <w:t>What type of education/ training/work experience did you receive in the military?</w:t>
            </w:r>
          </w:p>
        </w:tc>
      </w:tr>
      <w:tr w:rsidR="009879B7" w:rsidRPr="009879B7" w14:paraId="0F5B5B49" w14:textId="77777777" w:rsidTr="009879B7">
        <w:trPr>
          <w:trHeight w:val="88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22A95DD9" w14:textId="77777777" w:rsidR="009879B7" w:rsidRPr="009879B7" w:rsidRDefault="009879B7" w:rsidP="009879B7">
            <w:pPr>
              <w:rPr>
                <w:bCs/>
                <w:color w:val="517891"/>
                <w:sz w:val="20"/>
                <w:szCs w:val="20"/>
              </w:rPr>
            </w:pPr>
            <w:r w:rsidRPr="009879B7">
              <w:rPr>
                <w:b/>
                <w:bCs/>
                <w:color w:val="517891"/>
                <w:sz w:val="20"/>
                <w:szCs w:val="20"/>
              </w:rPr>
              <w:t>Language</w:t>
            </w:r>
          </w:p>
        </w:tc>
        <w:tc>
          <w:tcPr>
            <w:tcW w:w="4500" w:type="dxa"/>
            <w:tcBorders>
              <w:top w:val="outset" w:sz="6" w:space="0" w:color="auto"/>
              <w:left w:val="outset" w:sz="6" w:space="0" w:color="auto"/>
              <w:bottom w:val="outset" w:sz="6" w:space="0" w:color="auto"/>
              <w:right w:val="outset" w:sz="6" w:space="0" w:color="auto"/>
            </w:tcBorders>
            <w:vAlign w:val="center"/>
            <w:hideMark/>
          </w:tcPr>
          <w:p w14:paraId="56821AB5" w14:textId="77777777" w:rsidR="009879B7" w:rsidRPr="009879B7" w:rsidRDefault="009879B7" w:rsidP="009879B7">
            <w:pPr>
              <w:rPr>
                <w:bCs/>
                <w:color w:val="517891"/>
                <w:sz w:val="20"/>
                <w:szCs w:val="20"/>
              </w:rPr>
            </w:pPr>
            <w:r w:rsidRPr="009879B7">
              <w:rPr>
                <w:bCs/>
                <w:color w:val="517891"/>
                <w:sz w:val="20"/>
                <w:szCs w:val="20"/>
              </w:rPr>
              <w:t>What is your native language?</w:t>
            </w:r>
          </w:p>
          <w:p w14:paraId="58477987" w14:textId="77777777" w:rsidR="009879B7" w:rsidRPr="009879B7" w:rsidRDefault="009879B7" w:rsidP="009879B7">
            <w:pPr>
              <w:rPr>
                <w:bCs/>
                <w:color w:val="517891"/>
                <w:sz w:val="20"/>
                <w:szCs w:val="20"/>
              </w:rPr>
            </w:pPr>
            <w:r w:rsidRPr="009879B7">
              <w:rPr>
                <w:bCs/>
                <w:color w:val="517891"/>
                <w:sz w:val="20"/>
                <w:szCs w:val="20"/>
              </w:rPr>
              <w:t>Inquiry into use of how applicant acquired</w:t>
            </w:r>
          </w:p>
          <w:p w14:paraId="490E1FD6" w14:textId="77777777" w:rsidR="009879B7" w:rsidRPr="009879B7" w:rsidRDefault="009879B7" w:rsidP="009879B7">
            <w:pPr>
              <w:rPr>
                <w:bCs/>
                <w:color w:val="517891"/>
                <w:sz w:val="20"/>
                <w:szCs w:val="20"/>
              </w:rPr>
            </w:pPr>
            <w:r w:rsidRPr="009879B7">
              <w:rPr>
                <w:bCs/>
                <w:color w:val="517891"/>
                <w:sz w:val="20"/>
                <w:szCs w:val="20"/>
              </w:rPr>
              <w:t>ability to read, write or speak a foreign language.</w:t>
            </w:r>
          </w:p>
        </w:tc>
        <w:tc>
          <w:tcPr>
            <w:tcW w:w="3600" w:type="dxa"/>
            <w:tcBorders>
              <w:top w:val="outset" w:sz="6" w:space="0" w:color="auto"/>
              <w:left w:val="outset" w:sz="6" w:space="0" w:color="auto"/>
              <w:bottom w:val="outset" w:sz="6" w:space="0" w:color="auto"/>
              <w:right w:val="outset" w:sz="6" w:space="0" w:color="auto"/>
            </w:tcBorders>
            <w:vAlign w:val="center"/>
            <w:hideMark/>
          </w:tcPr>
          <w:p w14:paraId="3DE82EE2" w14:textId="77777777" w:rsidR="009879B7" w:rsidRPr="009879B7" w:rsidRDefault="009879B7" w:rsidP="009879B7">
            <w:pPr>
              <w:rPr>
                <w:bCs/>
                <w:color w:val="517891"/>
                <w:sz w:val="20"/>
                <w:szCs w:val="20"/>
              </w:rPr>
            </w:pPr>
            <w:r w:rsidRPr="009879B7">
              <w:rPr>
                <w:bCs/>
                <w:color w:val="517891"/>
                <w:sz w:val="20"/>
                <w:szCs w:val="20"/>
              </w:rPr>
              <w:t>Inquiry into languages applicant speaks and writes fluently. </w:t>
            </w:r>
            <w:r w:rsidRPr="009879B7">
              <w:rPr>
                <w:b/>
                <w:bCs/>
                <w:color w:val="517891"/>
                <w:sz w:val="20"/>
                <w:szCs w:val="20"/>
              </w:rPr>
              <w:t>(If the job requires additional languages)</w:t>
            </w:r>
          </w:p>
        </w:tc>
      </w:tr>
      <w:tr w:rsidR="009879B7" w:rsidRPr="009879B7" w14:paraId="3914A56A" w14:textId="77777777" w:rsidTr="009879B7">
        <w:trPr>
          <w:trHeight w:val="66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3EC9C86D" w14:textId="77777777" w:rsidR="009879B7" w:rsidRPr="009879B7" w:rsidRDefault="009879B7" w:rsidP="009879B7">
            <w:pPr>
              <w:rPr>
                <w:bCs/>
                <w:color w:val="517891"/>
                <w:sz w:val="20"/>
                <w:szCs w:val="20"/>
              </w:rPr>
            </w:pPr>
            <w:r w:rsidRPr="009879B7">
              <w:rPr>
                <w:b/>
                <w:bCs/>
                <w:color w:val="517891"/>
                <w:sz w:val="20"/>
                <w:szCs w:val="20"/>
              </w:rPr>
              <w:t>Organizations</w:t>
            </w:r>
          </w:p>
        </w:tc>
        <w:tc>
          <w:tcPr>
            <w:tcW w:w="4500" w:type="dxa"/>
            <w:tcBorders>
              <w:top w:val="outset" w:sz="6" w:space="0" w:color="auto"/>
              <w:left w:val="outset" w:sz="6" w:space="0" w:color="auto"/>
              <w:bottom w:val="outset" w:sz="6" w:space="0" w:color="auto"/>
              <w:right w:val="outset" w:sz="6" w:space="0" w:color="auto"/>
            </w:tcBorders>
            <w:vAlign w:val="center"/>
            <w:hideMark/>
          </w:tcPr>
          <w:p w14:paraId="5E1ACD52" w14:textId="77777777" w:rsidR="009879B7" w:rsidRPr="009879B7" w:rsidRDefault="009879B7" w:rsidP="009879B7">
            <w:pPr>
              <w:rPr>
                <w:bCs/>
                <w:color w:val="517891"/>
                <w:sz w:val="20"/>
                <w:szCs w:val="20"/>
              </w:rPr>
            </w:pPr>
            <w:r w:rsidRPr="009879B7">
              <w:rPr>
                <w:bCs/>
                <w:color w:val="517891"/>
                <w:sz w:val="20"/>
                <w:szCs w:val="20"/>
              </w:rPr>
              <w:t>List all clubs, societies and lodges to which they belong.</w:t>
            </w:r>
          </w:p>
        </w:tc>
        <w:tc>
          <w:tcPr>
            <w:tcW w:w="3600" w:type="dxa"/>
            <w:tcBorders>
              <w:top w:val="outset" w:sz="6" w:space="0" w:color="auto"/>
              <w:left w:val="outset" w:sz="6" w:space="0" w:color="auto"/>
              <w:bottom w:val="outset" w:sz="6" w:space="0" w:color="auto"/>
              <w:right w:val="outset" w:sz="6" w:space="0" w:color="auto"/>
            </w:tcBorders>
            <w:vAlign w:val="center"/>
            <w:hideMark/>
          </w:tcPr>
          <w:p w14:paraId="4543A6D1" w14:textId="77777777" w:rsidR="009879B7" w:rsidRPr="009879B7" w:rsidRDefault="009879B7" w:rsidP="009879B7">
            <w:pPr>
              <w:rPr>
                <w:bCs/>
                <w:color w:val="517891"/>
                <w:sz w:val="20"/>
                <w:szCs w:val="20"/>
              </w:rPr>
            </w:pPr>
            <w:r w:rsidRPr="009879B7">
              <w:rPr>
                <w:bCs/>
                <w:color w:val="517891"/>
                <w:sz w:val="20"/>
                <w:szCs w:val="20"/>
              </w:rPr>
              <w:t>Inquiry into applicant's membership in organizations that the applicant considers</w:t>
            </w:r>
          </w:p>
          <w:p w14:paraId="4F638C92" w14:textId="77777777" w:rsidR="009879B7" w:rsidRPr="009879B7" w:rsidRDefault="009879B7" w:rsidP="009879B7">
            <w:pPr>
              <w:rPr>
                <w:bCs/>
                <w:color w:val="517891"/>
                <w:sz w:val="20"/>
                <w:szCs w:val="20"/>
              </w:rPr>
            </w:pPr>
            <w:r w:rsidRPr="009879B7">
              <w:rPr>
                <w:bCs/>
                <w:color w:val="517891"/>
                <w:sz w:val="20"/>
                <w:szCs w:val="20"/>
              </w:rPr>
              <w:t>relevant to his or her ability to perform job.</w:t>
            </w:r>
          </w:p>
        </w:tc>
      </w:tr>
      <w:tr w:rsidR="009879B7" w:rsidRPr="009879B7" w14:paraId="6D5B38F9" w14:textId="77777777" w:rsidTr="009879B7">
        <w:trPr>
          <w:trHeight w:val="22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681AAE52" w14:textId="77777777" w:rsidR="009879B7" w:rsidRPr="009879B7" w:rsidRDefault="009879B7" w:rsidP="009879B7">
            <w:pPr>
              <w:rPr>
                <w:bCs/>
                <w:color w:val="517891"/>
                <w:sz w:val="20"/>
                <w:szCs w:val="20"/>
              </w:rPr>
            </w:pPr>
            <w:r w:rsidRPr="009879B7">
              <w:rPr>
                <w:b/>
                <w:bCs/>
                <w:color w:val="517891"/>
                <w:sz w:val="20"/>
                <w:szCs w:val="20"/>
              </w:rPr>
              <w:t>Race or Color</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29E5F52" w14:textId="77777777" w:rsidR="009879B7" w:rsidRPr="009879B7" w:rsidRDefault="009879B7" w:rsidP="009879B7">
            <w:pPr>
              <w:rPr>
                <w:bCs/>
                <w:color w:val="517891"/>
                <w:sz w:val="20"/>
                <w:szCs w:val="20"/>
              </w:rPr>
            </w:pPr>
            <w:r w:rsidRPr="009879B7">
              <w:rPr>
                <w:bCs/>
                <w:color w:val="517891"/>
                <w:sz w:val="20"/>
                <w:szCs w:val="20"/>
              </w:rPr>
              <w:t>What race are you?</w:t>
            </w:r>
          </w:p>
        </w:tc>
        <w:tc>
          <w:tcPr>
            <w:tcW w:w="3600" w:type="dxa"/>
            <w:tcBorders>
              <w:top w:val="outset" w:sz="6" w:space="0" w:color="auto"/>
              <w:left w:val="outset" w:sz="6" w:space="0" w:color="auto"/>
              <w:bottom w:val="outset" w:sz="6" w:space="0" w:color="auto"/>
              <w:right w:val="outset" w:sz="6" w:space="0" w:color="auto"/>
            </w:tcBorders>
            <w:vAlign w:val="center"/>
            <w:hideMark/>
          </w:tcPr>
          <w:p w14:paraId="70BBBD54" w14:textId="77777777" w:rsidR="009879B7" w:rsidRPr="009879B7" w:rsidRDefault="009879B7" w:rsidP="009879B7">
            <w:pPr>
              <w:rPr>
                <w:bCs/>
                <w:color w:val="517891"/>
                <w:sz w:val="20"/>
                <w:szCs w:val="20"/>
              </w:rPr>
            </w:pPr>
            <w:r w:rsidRPr="009879B7">
              <w:rPr>
                <w:bCs/>
                <w:color w:val="517891"/>
                <w:sz w:val="20"/>
                <w:szCs w:val="20"/>
              </w:rPr>
              <w:t>None</w:t>
            </w:r>
          </w:p>
        </w:tc>
      </w:tr>
      <w:tr w:rsidR="009879B7" w:rsidRPr="009879B7" w14:paraId="41D54D97" w14:textId="77777777" w:rsidTr="009879B7">
        <w:trPr>
          <w:trHeight w:val="88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5FA5933A" w14:textId="77777777" w:rsidR="009879B7" w:rsidRPr="009879B7" w:rsidRDefault="009879B7" w:rsidP="009879B7">
            <w:pPr>
              <w:rPr>
                <w:bCs/>
                <w:color w:val="517891"/>
                <w:sz w:val="20"/>
                <w:szCs w:val="20"/>
              </w:rPr>
            </w:pPr>
            <w:r w:rsidRPr="009879B7">
              <w:rPr>
                <w:b/>
                <w:bCs/>
                <w:color w:val="517891"/>
                <w:sz w:val="20"/>
                <w:szCs w:val="20"/>
              </w:rPr>
              <w:t>Worker's </w:t>
            </w:r>
          </w:p>
          <w:p w14:paraId="6E0E1220" w14:textId="77777777" w:rsidR="009879B7" w:rsidRPr="009879B7" w:rsidRDefault="009879B7" w:rsidP="009879B7">
            <w:pPr>
              <w:rPr>
                <w:bCs/>
                <w:color w:val="517891"/>
                <w:sz w:val="20"/>
                <w:szCs w:val="20"/>
              </w:rPr>
            </w:pPr>
            <w:r w:rsidRPr="009879B7">
              <w:rPr>
                <w:b/>
                <w:bCs/>
                <w:color w:val="517891"/>
                <w:sz w:val="20"/>
                <w:szCs w:val="20"/>
              </w:rPr>
              <w:t>Compensation</w:t>
            </w:r>
          </w:p>
        </w:tc>
        <w:tc>
          <w:tcPr>
            <w:tcW w:w="4500" w:type="dxa"/>
            <w:tcBorders>
              <w:top w:val="outset" w:sz="6" w:space="0" w:color="auto"/>
              <w:left w:val="outset" w:sz="6" w:space="0" w:color="auto"/>
              <w:bottom w:val="outset" w:sz="6" w:space="0" w:color="auto"/>
              <w:right w:val="outset" w:sz="6" w:space="0" w:color="auto"/>
            </w:tcBorders>
            <w:vAlign w:val="center"/>
            <w:hideMark/>
          </w:tcPr>
          <w:p w14:paraId="2CDA51B5" w14:textId="77777777" w:rsidR="009879B7" w:rsidRPr="009879B7" w:rsidRDefault="009879B7" w:rsidP="009879B7">
            <w:pPr>
              <w:rPr>
                <w:bCs/>
                <w:color w:val="517891"/>
                <w:sz w:val="20"/>
                <w:szCs w:val="20"/>
              </w:rPr>
            </w:pPr>
            <w:r w:rsidRPr="009879B7">
              <w:rPr>
                <w:bCs/>
                <w:color w:val="517891"/>
                <w:sz w:val="20"/>
                <w:szCs w:val="20"/>
              </w:rPr>
              <w:t>Have you ever filed for workers' compensation?</w:t>
            </w:r>
          </w:p>
          <w:p w14:paraId="4E7D5ECD" w14:textId="77777777" w:rsidR="009879B7" w:rsidRPr="009879B7" w:rsidRDefault="009879B7" w:rsidP="009879B7">
            <w:pPr>
              <w:rPr>
                <w:bCs/>
                <w:color w:val="517891"/>
                <w:sz w:val="20"/>
                <w:szCs w:val="20"/>
              </w:rPr>
            </w:pPr>
            <w:r w:rsidRPr="009879B7">
              <w:rPr>
                <w:bCs/>
                <w:color w:val="517891"/>
                <w:sz w:val="20"/>
                <w:szCs w:val="20"/>
              </w:rPr>
              <w:t>Have you had any prior work injuries?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3AAAB457" w14:textId="77777777" w:rsidR="009879B7" w:rsidRPr="009879B7" w:rsidRDefault="009879B7" w:rsidP="009879B7">
            <w:pPr>
              <w:rPr>
                <w:bCs/>
                <w:color w:val="517891"/>
                <w:sz w:val="20"/>
                <w:szCs w:val="20"/>
              </w:rPr>
            </w:pPr>
            <w:r w:rsidRPr="009879B7">
              <w:rPr>
                <w:bCs/>
                <w:color w:val="517891"/>
                <w:sz w:val="20"/>
                <w:szCs w:val="20"/>
              </w:rPr>
              <w:t>You cannot legally ask about past workers’ compensation claims.  Prior to hire, you can ask if the individual can perform the essential functions of the job with or without accommodation. </w:t>
            </w:r>
          </w:p>
        </w:tc>
      </w:tr>
      <w:tr w:rsidR="009879B7" w:rsidRPr="009879B7" w14:paraId="22843FE0" w14:textId="77777777" w:rsidTr="009879B7">
        <w:trPr>
          <w:trHeight w:val="66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2F0E677C" w14:textId="77777777" w:rsidR="009879B7" w:rsidRPr="009879B7" w:rsidRDefault="009879B7" w:rsidP="009879B7">
            <w:pPr>
              <w:rPr>
                <w:bCs/>
                <w:color w:val="517891"/>
                <w:sz w:val="20"/>
                <w:szCs w:val="20"/>
              </w:rPr>
            </w:pPr>
            <w:r w:rsidRPr="009879B7">
              <w:rPr>
                <w:b/>
                <w:bCs/>
                <w:color w:val="517891"/>
                <w:sz w:val="20"/>
                <w:szCs w:val="20"/>
              </w:rPr>
              <w:t>Religion or Creed</w:t>
            </w:r>
          </w:p>
        </w:tc>
        <w:tc>
          <w:tcPr>
            <w:tcW w:w="4500" w:type="dxa"/>
            <w:tcBorders>
              <w:top w:val="outset" w:sz="6" w:space="0" w:color="auto"/>
              <w:left w:val="outset" w:sz="6" w:space="0" w:color="auto"/>
              <w:bottom w:val="outset" w:sz="6" w:space="0" w:color="auto"/>
              <w:right w:val="outset" w:sz="6" w:space="0" w:color="auto"/>
            </w:tcBorders>
            <w:vAlign w:val="center"/>
            <w:hideMark/>
          </w:tcPr>
          <w:p w14:paraId="56A4BA6A" w14:textId="77777777" w:rsidR="009879B7" w:rsidRPr="009879B7" w:rsidRDefault="009879B7" w:rsidP="009879B7">
            <w:pPr>
              <w:rPr>
                <w:bCs/>
                <w:color w:val="517891"/>
                <w:sz w:val="20"/>
                <w:szCs w:val="20"/>
              </w:rPr>
            </w:pPr>
            <w:r w:rsidRPr="009879B7">
              <w:rPr>
                <w:bCs/>
                <w:color w:val="517891"/>
                <w:sz w:val="20"/>
                <w:szCs w:val="20"/>
              </w:rPr>
              <w:t>Inquiry into applicant's religious denomination, religious affiliations, church,</w:t>
            </w:r>
          </w:p>
          <w:p w14:paraId="08906175" w14:textId="77777777" w:rsidR="009879B7" w:rsidRPr="009879B7" w:rsidRDefault="009879B7" w:rsidP="009879B7">
            <w:pPr>
              <w:rPr>
                <w:bCs/>
                <w:color w:val="517891"/>
                <w:sz w:val="20"/>
                <w:szCs w:val="20"/>
              </w:rPr>
            </w:pPr>
            <w:r w:rsidRPr="009879B7">
              <w:rPr>
                <w:bCs/>
                <w:color w:val="517891"/>
                <w:sz w:val="20"/>
                <w:szCs w:val="20"/>
              </w:rPr>
              <w:t>parish, pastor or religious holidays observed.</w:t>
            </w:r>
          </w:p>
        </w:tc>
        <w:tc>
          <w:tcPr>
            <w:tcW w:w="3600" w:type="dxa"/>
            <w:tcBorders>
              <w:top w:val="outset" w:sz="6" w:space="0" w:color="auto"/>
              <w:left w:val="outset" w:sz="6" w:space="0" w:color="auto"/>
              <w:bottom w:val="outset" w:sz="6" w:space="0" w:color="auto"/>
              <w:right w:val="outset" w:sz="6" w:space="0" w:color="auto"/>
            </w:tcBorders>
            <w:vAlign w:val="center"/>
            <w:hideMark/>
          </w:tcPr>
          <w:p w14:paraId="25F77D07" w14:textId="77777777" w:rsidR="009879B7" w:rsidRPr="009879B7" w:rsidRDefault="009879B7" w:rsidP="009879B7">
            <w:pPr>
              <w:rPr>
                <w:bCs/>
                <w:color w:val="517891"/>
                <w:sz w:val="20"/>
                <w:szCs w:val="20"/>
              </w:rPr>
            </w:pPr>
            <w:r w:rsidRPr="009879B7">
              <w:rPr>
                <w:bCs/>
                <w:color w:val="517891"/>
                <w:sz w:val="20"/>
                <w:szCs w:val="20"/>
              </w:rPr>
              <w:t>None</w:t>
            </w:r>
          </w:p>
        </w:tc>
      </w:tr>
      <w:tr w:rsidR="009879B7" w:rsidRPr="009879B7" w14:paraId="7B7B6652"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46932F0B" w14:textId="77777777" w:rsidR="009879B7" w:rsidRPr="009879B7" w:rsidRDefault="009879B7" w:rsidP="009879B7">
            <w:pPr>
              <w:rPr>
                <w:bCs/>
                <w:color w:val="517891"/>
                <w:sz w:val="20"/>
                <w:szCs w:val="20"/>
              </w:rPr>
            </w:pPr>
            <w:r w:rsidRPr="009879B7">
              <w:rPr>
                <w:b/>
                <w:bCs/>
                <w:color w:val="517891"/>
                <w:sz w:val="20"/>
                <w:szCs w:val="20"/>
              </w:rPr>
              <w:t>Gender</w:t>
            </w:r>
          </w:p>
        </w:tc>
        <w:tc>
          <w:tcPr>
            <w:tcW w:w="4500" w:type="dxa"/>
            <w:tcBorders>
              <w:top w:val="outset" w:sz="6" w:space="0" w:color="auto"/>
              <w:left w:val="outset" w:sz="6" w:space="0" w:color="auto"/>
              <w:bottom w:val="outset" w:sz="6" w:space="0" w:color="auto"/>
              <w:right w:val="outset" w:sz="6" w:space="0" w:color="auto"/>
            </w:tcBorders>
            <w:vAlign w:val="center"/>
            <w:hideMark/>
          </w:tcPr>
          <w:p w14:paraId="17809B74" w14:textId="77777777" w:rsidR="009879B7" w:rsidRPr="009879B7" w:rsidRDefault="009879B7" w:rsidP="009879B7">
            <w:pPr>
              <w:rPr>
                <w:bCs/>
                <w:color w:val="517891"/>
                <w:sz w:val="20"/>
                <w:szCs w:val="20"/>
              </w:rPr>
            </w:pPr>
            <w:r w:rsidRPr="009879B7">
              <w:rPr>
                <w:bCs/>
                <w:color w:val="517891"/>
                <w:sz w:val="20"/>
                <w:szCs w:val="20"/>
              </w:rPr>
              <w:t>Do you wish to be addressed as Mr.? Mrs.? Miss? or Ms.?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3BD87E8B" w14:textId="77777777" w:rsidR="009879B7" w:rsidRPr="009879B7" w:rsidRDefault="009879B7" w:rsidP="009879B7">
            <w:pPr>
              <w:rPr>
                <w:bCs/>
                <w:color w:val="517891"/>
                <w:sz w:val="20"/>
                <w:szCs w:val="20"/>
              </w:rPr>
            </w:pPr>
            <w:r w:rsidRPr="009879B7">
              <w:rPr>
                <w:bCs/>
                <w:color w:val="517891"/>
                <w:sz w:val="20"/>
                <w:szCs w:val="20"/>
              </w:rPr>
              <w:t>None</w:t>
            </w:r>
          </w:p>
        </w:tc>
      </w:tr>
      <w:tr w:rsidR="009879B7" w:rsidRPr="009879B7" w14:paraId="61234152" w14:textId="77777777" w:rsidTr="009879B7">
        <w:trPr>
          <w:trHeight w:val="660"/>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48115119" w14:textId="77777777" w:rsidR="009879B7" w:rsidRPr="009879B7" w:rsidRDefault="009879B7" w:rsidP="009879B7">
            <w:pPr>
              <w:rPr>
                <w:bCs/>
                <w:color w:val="517891"/>
                <w:sz w:val="20"/>
                <w:szCs w:val="20"/>
              </w:rPr>
            </w:pPr>
            <w:r w:rsidRPr="009879B7">
              <w:rPr>
                <w:b/>
                <w:bCs/>
                <w:color w:val="517891"/>
                <w:sz w:val="20"/>
                <w:szCs w:val="20"/>
              </w:rPr>
              <w:t>Addresses</w:t>
            </w:r>
          </w:p>
        </w:tc>
        <w:tc>
          <w:tcPr>
            <w:tcW w:w="4500" w:type="dxa"/>
            <w:tcBorders>
              <w:top w:val="outset" w:sz="6" w:space="0" w:color="auto"/>
              <w:left w:val="outset" w:sz="6" w:space="0" w:color="auto"/>
              <w:bottom w:val="outset" w:sz="6" w:space="0" w:color="auto"/>
              <w:right w:val="outset" w:sz="6" w:space="0" w:color="auto"/>
            </w:tcBorders>
            <w:vAlign w:val="center"/>
            <w:hideMark/>
          </w:tcPr>
          <w:p w14:paraId="5B6108EB" w14:textId="77777777" w:rsidR="009879B7" w:rsidRPr="009879B7" w:rsidRDefault="009879B7" w:rsidP="009879B7">
            <w:pPr>
              <w:rPr>
                <w:bCs/>
                <w:color w:val="517891"/>
                <w:sz w:val="20"/>
                <w:szCs w:val="20"/>
              </w:rPr>
            </w:pPr>
            <w:r w:rsidRPr="009879B7">
              <w:rPr>
                <w:bCs/>
                <w:color w:val="517891"/>
                <w:sz w:val="20"/>
                <w:szCs w:val="20"/>
              </w:rPr>
              <w:t>What is/was your previous/current address and how long did you reside there?</w:t>
            </w:r>
          </w:p>
          <w:p w14:paraId="349FFB3C" w14:textId="77777777" w:rsidR="009879B7" w:rsidRPr="009879B7" w:rsidRDefault="009879B7" w:rsidP="009879B7">
            <w:pPr>
              <w:rPr>
                <w:bCs/>
                <w:color w:val="517891"/>
                <w:sz w:val="20"/>
                <w:szCs w:val="20"/>
              </w:rPr>
            </w:pPr>
            <w:r w:rsidRPr="009879B7">
              <w:rPr>
                <w:bCs/>
                <w:color w:val="517891"/>
                <w:sz w:val="20"/>
                <w:szCs w:val="20"/>
              </w:rPr>
              <w:t>Do you own your own home?</w:t>
            </w:r>
          </w:p>
        </w:tc>
        <w:tc>
          <w:tcPr>
            <w:tcW w:w="3600" w:type="dxa"/>
            <w:tcBorders>
              <w:top w:val="outset" w:sz="6" w:space="0" w:color="auto"/>
              <w:left w:val="outset" w:sz="6" w:space="0" w:color="auto"/>
              <w:bottom w:val="outset" w:sz="6" w:space="0" w:color="auto"/>
              <w:right w:val="outset" w:sz="6" w:space="0" w:color="auto"/>
            </w:tcBorders>
            <w:vAlign w:val="center"/>
            <w:hideMark/>
          </w:tcPr>
          <w:p w14:paraId="7875FACB" w14:textId="77777777" w:rsidR="009879B7" w:rsidRPr="009879B7" w:rsidRDefault="009879B7" w:rsidP="009879B7">
            <w:pPr>
              <w:rPr>
                <w:bCs/>
                <w:color w:val="517891"/>
                <w:sz w:val="20"/>
                <w:szCs w:val="20"/>
              </w:rPr>
            </w:pPr>
            <w:r w:rsidRPr="009879B7">
              <w:rPr>
                <w:bCs/>
                <w:color w:val="517891"/>
                <w:sz w:val="20"/>
                <w:szCs w:val="20"/>
              </w:rPr>
              <w:t>None</w:t>
            </w:r>
          </w:p>
        </w:tc>
      </w:tr>
      <w:tr w:rsidR="009879B7" w:rsidRPr="009879B7" w14:paraId="34A165A2" w14:textId="77777777" w:rsidTr="009879B7">
        <w:trPr>
          <w:trHeight w:val="88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208DBF22" w14:textId="77777777" w:rsidR="009879B7" w:rsidRPr="009879B7" w:rsidRDefault="009879B7" w:rsidP="009879B7">
            <w:pPr>
              <w:rPr>
                <w:bCs/>
                <w:color w:val="517891"/>
                <w:sz w:val="20"/>
                <w:szCs w:val="20"/>
              </w:rPr>
            </w:pPr>
            <w:r w:rsidRPr="009879B7">
              <w:rPr>
                <w:b/>
                <w:bCs/>
                <w:color w:val="517891"/>
                <w:sz w:val="20"/>
                <w:szCs w:val="20"/>
              </w:rPr>
              <w:t>Education</w:t>
            </w:r>
          </w:p>
        </w:tc>
        <w:tc>
          <w:tcPr>
            <w:tcW w:w="4500" w:type="dxa"/>
            <w:tcBorders>
              <w:top w:val="outset" w:sz="6" w:space="0" w:color="auto"/>
              <w:left w:val="outset" w:sz="6" w:space="0" w:color="auto"/>
              <w:bottom w:val="outset" w:sz="6" w:space="0" w:color="auto"/>
              <w:right w:val="outset" w:sz="6" w:space="0" w:color="auto"/>
            </w:tcBorders>
            <w:vAlign w:val="center"/>
            <w:hideMark/>
          </w:tcPr>
          <w:p w14:paraId="78EA34BE" w14:textId="77777777" w:rsidR="009879B7" w:rsidRPr="009879B7" w:rsidRDefault="009879B7" w:rsidP="009879B7">
            <w:pPr>
              <w:rPr>
                <w:bCs/>
                <w:color w:val="517891"/>
                <w:sz w:val="20"/>
                <w:szCs w:val="20"/>
              </w:rPr>
            </w:pPr>
            <w:r w:rsidRPr="009879B7">
              <w:rPr>
                <w:bCs/>
                <w:color w:val="517891"/>
                <w:sz w:val="20"/>
                <w:szCs w:val="20"/>
              </w:rPr>
              <w:t>When did you graduate from high school or college?</w:t>
            </w:r>
          </w:p>
        </w:tc>
        <w:tc>
          <w:tcPr>
            <w:tcW w:w="3600" w:type="dxa"/>
            <w:tcBorders>
              <w:top w:val="outset" w:sz="6" w:space="0" w:color="auto"/>
              <w:left w:val="outset" w:sz="6" w:space="0" w:color="auto"/>
              <w:bottom w:val="outset" w:sz="6" w:space="0" w:color="auto"/>
              <w:right w:val="outset" w:sz="6" w:space="0" w:color="auto"/>
            </w:tcBorders>
            <w:vAlign w:val="center"/>
            <w:hideMark/>
          </w:tcPr>
          <w:p w14:paraId="4BF66278" w14:textId="77777777" w:rsidR="009879B7" w:rsidRPr="009879B7" w:rsidRDefault="009879B7" w:rsidP="009879B7">
            <w:pPr>
              <w:rPr>
                <w:bCs/>
                <w:color w:val="517891"/>
                <w:sz w:val="20"/>
                <w:szCs w:val="20"/>
              </w:rPr>
            </w:pPr>
            <w:r w:rsidRPr="009879B7">
              <w:rPr>
                <w:bCs/>
                <w:color w:val="517891"/>
                <w:sz w:val="20"/>
                <w:szCs w:val="20"/>
              </w:rPr>
              <w:t>Do you have a high school diploma or equivalent? (if job-related)</w:t>
            </w:r>
          </w:p>
          <w:p w14:paraId="462C82C4" w14:textId="77777777" w:rsidR="009879B7" w:rsidRPr="009879B7" w:rsidRDefault="009879B7" w:rsidP="009879B7">
            <w:pPr>
              <w:rPr>
                <w:bCs/>
                <w:color w:val="517891"/>
                <w:sz w:val="20"/>
                <w:szCs w:val="20"/>
              </w:rPr>
            </w:pPr>
            <w:r w:rsidRPr="009879B7">
              <w:rPr>
                <w:bCs/>
                <w:color w:val="517891"/>
                <w:sz w:val="20"/>
                <w:szCs w:val="20"/>
              </w:rPr>
              <w:t>Do you have a university or college degree? (if job-related)</w:t>
            </w:r>
          </w:p>
        </w:tc>
      </w:tr>
      <w:tr w:rsidR="009879B7" w:rsidRPr="009879B7" w14:paraId="0448C1F0"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2EC4B5D2" w14:textId="77777777" w:rsidR="009879B7" w:rsidRPr="009879B7" w:rsidRDefault="009879B7" w:rsidP="009879B7">
            <w:pPr>
              <w:rPr>
                <w:bCs/>
                <w:color w:val="517891"/>
                <w:sz w:val="20"/>
                <w:szCs w:val="20"/>
              </w:rPr>
            </w:pPr>
            <w:r w:rsidRPr="009879B7">
              <w:rPr>
                <w:b/>
                <w:bCs/>
                <w:color w:val="517891"/>
                <w:sz w:val="20"/>
                <w:szCs w:val="20"/>
              </w:rPr>
              <w:t>Personal</w:t>
            </w:r>
          </w:p>
        </w:tc>
        <w:tc>
          <w:tcPr>
            <w:tcW w:w="4500" w:type="dxa"/>
            <w:tcBorders>
              <w:top w:val="outset" w:sz="6" w:space="0" w:color="auto"/>
              <w:left w:val="outset" w:sz="6" w:space="0" w:color="auto"/>
              <w:bottom w:val="outset" w:sz="6" w:space="0" w:color="auto"/>
              <w:right w:val="outset" w:sz="6" w:space="0" w:color="auto"/>
            </w:tcBorders>
            <w:vAlign w:val="center"/>
            <w:hideMark/>
          </w:tcPr>
          <w:p w14:paraId="4B7FF515" w14:textId="77777777" w:rsidR="009879B7" w:rsidRPr="009879B7" w:rsidRDefault="009879B7" w:rsidP="009879B7">
            <w:pPr>
              <w:rPr>
                <w:bCs/>
                <w:color w:val="517891"/>
                <w:sz w:val="20"/>
                <w:szCs w:val="20"/>
              </w:rPr>
            </w:pPr>
            <w:r w:rsidRPr="009879B7">
              <w:rPr>
                <w:bCs/>
                <w:color w:val="517891"/>
                <w:sz w:val="20"/>
                <w:szCs w:val="20"/>
              </w:rPr>
              <w:t xml:space="preserve">What color are your </w:t>
            </w:r>
            <w:proofErr w:type="spellStart"/>
            <w:proofErr w:type="gramStart"/>
            <w:r w:rsidRPr="009879B7">
              <w:rPr>
                <w:bCs/>
                <w:color w:val="517891"/>
                <w:sz w:val="20"/>
                <w:szCs w:val="20"/>
              </w:rPr>
              <w:t>eyes,hair</w:t>
            </w:r>
            <w:proofErr w:type="spellEnd"/>
            <w:proofErr w:type="gramEnd"/>
            <w:r w:rsidRPr="009879B7">
              <w:rPr>
                <w:bCs/>
                <w:color w:val="517891"/>
                <w:sz w:val="20"/>
                <w:szCs w:val="20"/>
              </w:rPr>
              <w:t>?</w:t>
            </w:r>
          </w:p>
          <w:p w14:paraId="06E9FE86" w14:textId="77777777" w:rsidR="009879B7" w:rsidRPr="009879B7" w:rsidRDefault="009879B7" w:rsidP="009879B7">
            <w:pPr>
              <w:rPr>
                <w:bCs/>
                <w:color w:val="517891"/>
                <w:sz w:val="20"/>
                <w:szCs w:val="20"/>
              </w:rPr>
            </w:pPr>
            <w:r w:rsidRPr="009879B7">
              <w:rPr>
                <w:bCs/>
                <w:color w:val="517891"/>
                <w:sz w:val="20"/>
                <w:szCs w:val="20"/>
              </w:rPr>
              <w:t>What is your weight?</w:t>
            </w:r>
          </w:p>
        </w:tc>
        <w:tc>
          <w:tcPr>
            <w:tcW w:w="3600" w:type="dxa"/>
            <w:tcBorders>
              <w:top w:val="outset" w:sz="6" w:space="0" w:color="auto"/>
              <w:left w:val="outset" w:sz="6" w:space="0" w:color="auto"/>
              <w:bottom w:val="outset" w:sz="6" w:space="0" w:color="auto"/>
              <w:right w:val="outset" w:sz="6" w:space="0" w:color="auto"/>
            </w:tcBorders>
            <w:vAlign w:val="center"/>
            <w:hideMark/>
          </w:tcPr>
          <w:p w14:paraId="59D610A0" w14:textId="77777777" w:rsidR="009879B7" w:rsidRPr="009879B7" w:rsidRDefault="009879B7" w:rsidP="009879B7">
            <w:pPr>
              <w:rPr>
                <w:bCs/>
                <w:color w:val="517891"/>
                <w:sz w:val="20"/>
                <w:szCs w:val="20"/>
              </w:rPr>
            </w:pPr>
            <w:r w:rsidRPr="009879B7">
              <w:rPr>
                <w:bCs/>
                <w:color w:val="517891"/>
                <w:sz w:val="20"/>
                <w:szCs w:val="20"/>
              </w:rPr>
              <w:t>Only permissible if there is a bona fide occupational qualification.</w:t>
            </w:r>
          </w:p>
        </w:tc>
      </w:tr>
      <w:tr w:rsidR="009879B7" w:rsidRPr="009879B7" w14:paraId="574DEFD1" w14:textId="77777777" w:rsidTr="009879B7">
        <w:trPr>
          <w:trHeight w:val="43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7644D8AB" w14:textId="77777777" w:rsidR="009879B7" w:rsidRPr="009879B7" w:rsidRDefault="009879B7" w:rsidP="009879B7">
            <w:pPr>
              <w:rPr>
                <w:bCs/>
                <w:color w:val="517891"/>
                <w:sz w:val="20"/>
                <w:szCs w:val="20"/>
              </w:rPr>
            </w:pPr>
            <w:r w:rsidRPr="009879B7">
              <w:rPr>
                <w:b/>
                <w:bCs/>
                <w:color w:val="517891"/>
                <w:sz w:val="20"/>
                <w:szCs w:val="20"/>
              </w:rPr>
              <w:lastRenderedPageBreak/>
              <w:t>Health Information (GINA)</w:t>
            </w:r>
          </w:p>
        </w:tc>
        <w:tc>
          <w:tcPr>
            <w:tcW w:w="4500" w:type="dxa"/>
            <w:tcBorders>
              <w:top w:val="outset" w:sz="6" w:space="0" w:color="auto"/>
              <w:left w:val="outset" w:sz="6" w:space="0" w:color="auto"/>
              <w:bottom w:val="outset" w:sz="6" w:space="0" w:color="auto"/>
              <w:right w:val="outset" w:sz="6" w:space="0" w:color="auto"/>
            </w:tcBorders>
            <w:vAlign w:val="center"/>
            <w:hideMark/>
          </w:tcPr>
          <w:p w14:paraId="4A391913" w14:textId="77777777" w:rsidR="009879B7" w:rsidRPr="009879B7" w:rsidRDefault="009879B7" w:rsidP="009879B7">
            <w:pPr>
              <w:rPr>
                <w:bCs/>
                <w:color w:val="517891"/>
                <w:sz w:val="20"/>
                <w:szCs w:val="20"/>
              </w:rPr>
            </w:pPr>
            <w:r w:rsidRPr="009879B7">
              <w:rPr>
                <w:bCs/>
                <w:color w:val="517891"/>
                <w:sz w:val="20"/>
                <w:szCs w:val="20"/>
              </w:rPr>
              <w:t>Have you or anyone in your family had a heart attack (or any other health condition)?</w:t>
            </w:r>
          </w:p>
        </w:tc>
        <w:tc>
          <w:tcPr>
            <w:tcW w:w="3600" w:type="dxa"/>
            <w:tcBorders>
              <w:top w:val="outset" w:sz="6" w:space="0" w:color="auto"/>
              <w:left w:val="outset" w:sz="6" w:space="0" w:color="auto"/>
              <w:bottom w:val="outset" w:sz="6" w:space="0" w:color="auto"/>
              <w:right w:val="outset" w:sz="6" w:space="0" w:color="auto"/>
            </w:tcBorders>
            <w:vAlign w:val="center"/>
            <w:hideMark/>
          </w:tcPr>
          <w:p w14:paraId="0B83B89C" w14:textId="77777777" w:rsidR="009879B7" w:rsidRPr="009879B7" w:rsidRDefault="009879B7" w:rsidP="009879B7">
            <w:pPr>
              <w:rPr>
                <w:bCs/>
                <w:color w:val="517891"/>
                <w:sz w:val="20"/>
                <w:szCs w:val="20"/>
              </w:rPr>
            </w:pPr>
            <w:r w:rsidRPr="009879B7">
              <w:rPr>
                <w:bCs/>
                <w:color w:val="517891"/>
                <w:sz w:val="20"/>
                <w:szCs w:val="20"/>
              </w:rPr>
              <w:t>None</w:t>
            </w:r>
          </w:p>
        </w:tc>
      </w:tr>
    </w:tbl>
    <w:p w14:paraId="63F61923" w14:textId="77777777" w:rsidR="009879B7" w:rsidRPr="009879B7" w:rsidRDefault="009879B7" w:rsidP="009879B7">
      <w:pPr>
        <w:rPr>
          <w:bCs/>
          <w:color w:val="517891"/>
          <w:sz w:val="20"/>
          <w:szCs w:val="20"/>
        </w:rPr>
      </w:pPr>
    </w:p>
    <w:p w14:paraId="2D7E9CE1" w14:textId="65280049" w:rsidR="009879B7" w:rsidRPr="009879B7" w:rsidRDefault="009879B7" w:rsidP="009879B7">
      <w:pPr>
        <w:rPr>
          <w:b/>
          <w:bCs/>
          <w:color w:val="517891"/>
          <w:sz w:val="20"/>
          <w:szCs w:val="20"/>
        </w:rPr>
      </w:pPr>
      <w:r w:rsidRPr="009879B7">
        <w:rPr>
          <w:b/>
          <w:bCs/>
          <w:color w:val="517891"/>
          <w:sz w:val="20"/>
          <w:szCs w:val="20"/>
        </w:rPr>
        <w:t>15.Should I Check References?</w:t>
      </w:r>
      <w:r w:rsidR="00FA4C1F">
        <w:rPr>
          <w:b/>
          <w:bCs/>
          <w:color w:val="517891"/>
          <w:sz w:val="20"/>
          <w:szCs w:val="20"/>
        </w:rPr>
        <w:t xml:space="preserve"> </w:t>
      </w:r>
      <w:r w:rsidRPr="009879B7">
        <w:rPr>
          <w:bCs/>
          <w:color w:val="517891"/>
          <w:sz w:val="20"/>
          <w:szCs w:val="20"/>
        </w:rPr>
        <w:t xml:space="preserve">The best way to identify issues with a new employee is </w:t>
      </w:r>
      <w:r w:rsidR="00FA4C1F" w:rsidRPr="009879B7">
        <w:rPr>
          <w:bCs/>
          <w:color w:val="517891"/>
          <w:sz w:val="20"/>
          <w:szCs w:val="20"/>
        </w:rPr>
        <w:t>to determine</w:t>
      </w:r>
      <w:r w:rsidRPr="009879B7">
        <w:rPr>
          <w:bCs/>
          <w:color w:val="517891"/>
          <w:sz w:val="20"/>
          <w:szCs w:val="20"/>
        </w:rPr>
        <w:t xml:space="preserve"> what issues they may have had in past jobs. In many cases, particularly for </w:t>
      </w:r>
      <w:r w:rsidR="00FA4C1F" w:rsidRPr="009879B7">
        <w:rPr>
          <w:bCs/>
          <w:color w:val="517891"/>
          <w:sz w:val="20"/>
          <w:szCs w:val="20"/>
        </w:rPr>
        <w:t>lower-level</w:t>
      </w:r>
      <w:r w:rsidRPr="009879B7">
        <w:rPr>
          <w:bCs/>
          <w:color w:val="517891"/>
          <w:sz w:val="20"/>
          <w:szCs w:val="20"/>
        </w:rPr>
        <w:t xml:space="preserve"> position, companies will only provide dates and title of employment.  However, conducting references even at the basic level prevents risk from negligent hiring risks.</w:t>
      </w:r>
    </w:p>
    <w:p w14:paraId="6D552A8B" w14:textId="77777777" w:rsidR="009879B7" w:rsidRPr="009879B7" w:rsidRDefault="009879B7" w:rsidP="009879B7">
      <w:pPr>
        <w:rPr>
          <w:bCs/>
          <w:color w:val="517891"/>
          <w:sz w:val="20"/>
          <w:szCs w:val="20"/>
        </w:rPr>
      </w:pPr>
      <w:r w:rsidRPr="009879B7">
        <w:rPr>
          <w:bCs/>
          <w:color w:val="517891"/>
          <w:sz w:val="20"/>
          <w:szCs w:val="20"/>
        </w:rPr>
        <w:t>References should be conducted by calling past supervisors, with the express permission of the candidate.  If you are hiring a mid or senior level candidate, it would generally be unwise to proceed with the hire if there are no past supervisors who will provide information about the candidate.</w:t>
      </w:r>
    </w:p>
    <w:p w14:paraId="774E0948" w14:textId="77777777" w:rsidR="009879B7" w:rsidRPr="009879B7" w:rsidRDefault="009879B7" w:rsidP="009879B7">
      <w:pPr>
        <w:rPr>
          <w:bCs/>
          <w:color w:val="517891"/>
          <w:sz w:val="20"/>
          <w:szCs w:val="20"/>
        </w:rPr>
      </w:pPr>
      <w:r w:rsidRPr="009879B7">
        <w:rPr>
          <w:bCs/>
          <w:color w:val="517891"/>
          <w:sz w:val="20"/>
          <w:szCs w:val="20"/>
        </w:rPr>
        <w:t>There are many techniques to getting a more complete reference; you can also elect to have references checked by an outside provider, which could also conduct criminal check or other screenings.  However, any references or criminal checks conducted by a 3rd party would be subject to FCRA requirements to include notifications, and pre-adverse action and adverse action letters.</w:t>
      </w:r>
    </w:p>
    <w:p w14:paraId="07C719DA" w14:textId="77777777" w:rsidR="009879B7" w:rsidRPr="009879B7" w:rsidRDefault="009879B7" w:rsidP="009879B7">
      <w:pPr>
        <w:rPr>
          <w:bCs/>
          <w:color w:val="517891"/>
          <w:sz w:val="20"/>
          <w:szCs w:val="20"/>
        </w:rPr>
      </w:pPr>
    </w:p>
    <w:p w14:paraId="779F50AB" w14:textId="31EDAA97" w:rsidR="009879B7" w:rsidRPr="009879B7" w:rsidRDefault="009879B7" w:rsidP="009879B7">
      <w:pPr>
        <w:rPr>
          <w:b/>
          <w:bCs/>
          <w:color w:val="517891"/>
          <w:sz w:val="20"/>
          <w:szCs w:val="20"/>
        </w:rPr>
      </w:pPr>
      <w:r w:rsidRPr="009879B7">
        <w:rPr>
          <w:b/>
          <w:bCs/>
          <w:color w:val="517891"/>
          <w:sz w:val="20"/>
          <w:szCs w:val="20"/>
        </w:rPr>
        <w:t>16.What do I need to know about Background Checks?</w:t>
      </w:r>
    </w:p>
    <w:p w14:paraId="6DCDB47C" w14:textId="0E80F918" w:rsidR="009879B7" w:rsidRPr="009879B7" w:rsidRDefault="009879B7" w:rsidP="009879B7">
      <w:pPr>
        <w:numPr>
          <w:ilvl w:val="0"/>
          <w:numId w:val="13"/>
        </w:numPr>
        <w:rPr>
          <w:bCs/>
          <w:color w:val="517891"/>
          <w:sz w:val="20"/>
          <w:szCs w:val="20"/>
        </w:rPr>
      </w:pPr>
      <w:r w:rsidRPr="009879B7">
        <w:rPr>
          <w:b/>
          <w:bCs/>
          <w:color w:val="517891"/>
          <w:sz w:val="20"/>
          <w:szCs w:val="20"/>
        </w:rPr>
        <w:t>Timing of Check and Contingent Offer:</w:t>
      </w:r>
      <w:r w:rsidR="00FA4C1F">
        <w:rPr>
          <w:bCs/>
          <w:color w:val="517891"/>
          <w:sz w:val="20"/>
          <w:szCs w:val="20"/>
        </w:rPr>
        <w:t xml:space="preserve"> </w:t>
      </w:r>
      <w:r w:rsidRPr="009879B7">
        <w:rPr>
          <w:bCs/>
          <w:color w:val="517891"/>
          <w:sz w:val="20"/>
          <w:szCs w:val="20"/>
        </w:rPr>
        <w:t>Background checks are helpful in protecting against negligent hiring cases but should generally not be completed until you have identified your final candidate.  While it is not required in NC, it is a good idea to make a contingent offer of employment prior to a background check (</w:t>
      </w:r>
      <w:proofErr w:type="gramStart"/>
      <w:r w:rsidRPr="009879B7">
        <w:rPr>
          <w:bCs/>
          <w:color w:val="517891"/>
          <w:sz w:val="20"/>
          <w:szCs w:val="20"/>
        </w:rPr>
        <w:t>e.g.</w:t>
      </w:r>
      <w:proofErr w:type="gramEnd"/>
      <w:r w:rsidRPr="009879B7">
        <w:rPr>
          <w:bCs/>
          <w:color w:val="517891"/>
          <w:sz w:val="20"/>
          <w:szCs w:val="20"/>
        </w:rPr>
        <w:t xml:space="preserve"> “We still have some final assessments, but based on successful completion of those, I would like to offer you the position of...”).  This may reduce liability of having a disparate impact with your hiring decision due to considering the result from a background check.</w:t>
      </w:r>
    </w:p>
    <w:p w14:paraId="6D3CE405" w14:textId="1BB30C50" w:rsidR="009879B7" w:rsidRPr="009879B7" w:rsidRDefault="009879B7" w:rsidP="009879B7">
      <w:pPr>
        <w:numPr>
          <w:ilvl w:val="0"/>
          <w:numId w:val="14"/>
        </w:numPr>
        <w:rPr>
          <w:bCs/>
          <w:color w:val="517891"/>
          <w:sz w:val="20"/>
          <w:szCs w:val="20"/>
        </w:rPr>
      </w:pPr>
      <w:r w:rsidRPr="009879B7">
        <w:rPr>
          <w:b/>
          <w:bCs/>
          <w:color w:val="517891"/>
          <w:sz w:val="20"/>
          <w:szCs w:val="20"/>
        </w:rPr>
        <w:t>Assessing a candidate’s criminal history:</w:t>
      </w:r>
      <w:r w:rsidR="00FA4C1F">
        <w:rPr>
          <w:bCs/>
          <w:color w:val="517891"/>
          <w:sz w:val="20"/>
          <w:szCs w:val="20"/>
        </w:rPr>
        <w:t xml:space="preserve"> </w:t>
      </w:r>
      <w:r w:rsidRPr="009879B7">
        <w:rPr>
          <w:bCs/>
          <w:color w:val="517891"/>
          <w:sz w:val="20"/>
          <w:szCs w:val="20"/>
        </w:rPr>
        <w:t>In some locations outside of NC, and in some sectors (</w:t>
      </w:r>
      <w:proofErr w:type="gramStart"/>
      <w:r w:rsidRPr="009879B7">
        <w:rPr>
          <w:bCs/>
          <w:color w:val="517891"/>
          <w:sz w:val="20"/>
          <w:szCs w:val="20"/>
        </w:rPr>
        <w:t>e.g.</w:t>
      </w:r>
      <w:proofErr w:type="gramEnd"/>
      <w:r w:rsidRPr="009879B7">
        <w:rPr>
          <w:bCs/>
          <w:color w:val="517891"/>
          <w:sz w:val="20"/>
          <w:szCs w:val="20"/>
        </w:rPr>
        <w:t xml:space="preserve"> public employers) there may be prohibitions against asking about criminal history on an application or before an offer of hire; therefore, if you are outside of NC, it is reasonable to remove the question from the application.</w:t>
      </w:r>
      <w:r w:rsidR="00FA4C1F">
        <w:rPr>
          <w:bCs/>
          <w:color w:val="517891"/>
          <w:sz w:val="20"/>
          <w:szCs w:val="20"/>
        </w:rPr>
        <w:br/>
      </w:r>
      <w:r w:rsidR="00FA4C1F">
        <w:rPr>
          <w:bCs/>
          <w:color w:val="517891"/>
          <w:sz w:val="20"/>
          <w:szCs w:val="20"/>
        </w:rPr>
        <w:br/>
      </w:r>
      <w:r w:rsidRPr="009879B7">
        <w:rPr>
          <w:bCs/>
          <w:color w:val="517891"/>
          <w:sz w:val="20"/>
          <w:szCs w:val="20"/>
        </w:rPr>
        <w:t>In all cases, an employer should follow what the EEOC calls the Green Factors when assessing criminal records.  The Green Factors want you to consider three items when weighing the impact of the criminal conviction:</w:t>
      </w:r>
    </w:p>
    <w:p w14:paraId="540496DE" w14:textId="77777777" w:rsidR="009879B7" w:rsidRPr="009879B7" w:rsidRDefault="009879B7" w:rsidP="00FA4C1F">
      <w:pPr>
        <w:ind w:left="720"/>
        <w:rPr>
          <w:bCs/>
          <w:color w:val="517891"/>
          <w:sz w:val="20"/>
          <w:szCs w:val="20"/>
        </w:rPr>
      </w:pPr>
      <w:r w:rsidRPr="009879B7">
        <w:rPr>
          <w:bCs/>
          <w:color w:val="517891"/>
          <w:sz w:val="20"/>
          <w:szCs w:val="20"/>
        </w:rPr>
        <w:t>- The severity of the Conviction, and</w:t>
      </w:r>
      <w:r w:rsidRPr="009879B7">
        <w:rPr>
          <w:bCs/>
          <w:color w:val="517891"/>
          <w:sz w:val="20"/>
          <w:szCs w:val="20"/>
        </w:rPr>
        <w:br/>
        <w:t>- The age of the Conviction, and</w:t>
      </w:r>
      <w:r w:rsidRPr="009879B7">
        <w:rPr>
          <w:bCs/>
          <w:color w:val="517891"/>
          <w:sz w:val="20"/>
          <w:szCs w:val="20"/>
        </w:rPr>
        <w:br/>
        <w:t>- How the crime relates to the job sought.</w:t>
      </w:r>
    </w:p>
    <w:p w14:paraId="4F1CA794" w14:textId="77777777" w:rsidR="009879B7" w:rsidRPr="009879B7" w:rsidRDefault="009879B7" w:rsidP="00FA4C1F">
      <w:pPr>
        <w:ind w:left="720"/>
        <w:rPr>
          <w:bCs/>
          <w:color w:val="517891"/>
          <w:sz w:val="20"/>
          <w:szCs w:val="20"/>
        </w:rPr>
      </w:pPr>
      <w:r w:rsidRPr="009879B7">
        <w:rPr>
          <w:bCs/>
          <w:color w:val="517891"/>
          <w:sz w:val="20"/>
          <w:szCs w:val="20"/>
        </w:rPr>
        <w:t>Furthermore, the EEOC would like you to employ an individualized assessment when contemplating the Green Factors—where you would give the applicant a chance to explain their record, and a chance to provide proof of their reformation.</w:t>
      </w:r>
    </w:p>
    <w:p w14:paraId="7B23500C" w14:textId="22AAD38D" w:rsidR="009879B7" w:rsidRPr="009879B7" w:rsidRDefault="009879B7" w:rsidP="009879B7">
      <w:pPr>
        <w:numPr>
          <w:ilvl w:val="0"/>
          <w:numId w:val="15"/>
        </w:numPr>
        <w:rPr>
          <w:bCs/>
          <w:color w:val="517891"/>
          <w:sz w:val="20"/>
          <w:szCs w:val="20"/>
        </w:rPr>
      </w:pPr>
      <w:r w:rsidRPr="009879B7">
        <w:rPr>
          <w:b/>
          <w:bCs/>
          <w:color w:val="517891"/>
          <w:sz w:val="20"/>
          <w:szCs w:val="20"/>
        </w:rPr>
        <w:t>Legal Compliance:</w:t>
      </w:r>
      <w:r w:rsidR="00FA4C1F">
        <w:rPr>
          <w:bCs/>
          <w:color w:val="517891"/>
          <w:sz w:val="20"/>
          <w:szCs w:val="20"/>
        </w:rPr>
        <w:t xml:space="preserve"> </w:t>
      </w:r>
      <w:r w:rsidRPr="009879B7">
        <w:rPr>
          <w:bCs/>
          <w:color w:val="517891"/>
          <w:sz w:val="20"/>
          <w:szCs w:val="20"/>
        </w:rPr>
        <w:t>Employers should have candidates sign releases for the employer to conduct a background check, and the release should be physically separate (</w:t>
      </w:r>
      <w:proofErr w:type="gramStart"/>
      <w:r w:rsidRPr="009879B7">
        <w:rPr>
          <w:bCs/>
          <w:color w:val="517891"/>
          <w:sz w:val="20"/>
          <w:szCs w:val="20"/>
        </w:rPr>
        <w:t>e.g.</w:t>
      </w:r>
      <w:proofErr w:type="gramEnd"/>
      <w:r w:rsidRPr="009879B7">
        <w:rPr>
          <w:bCs/>
          <w:color w:val="517891"/>
          <w:sz w:val="20"/>
          <w:szCs w:val="20"/>
        </w:rPr>
        <w:t xml:space="preserve"> standalone) from the application (if you are using a background check company, it may be a part of the online process).  Any requests for personal information to complete the background check should be separate from the application as well.</w:t>
      </w:r>
      <w:r w:rsidR="00FA4C1F">
        <w:rPr>
          <w:bCs/>
          <w:color w:val="517891"/>
          <w:sz w:val="20"/>
          <w:szCs w:val="20"/>
        </w:rPr>
        <w:br/>
      </w:r>
      <w:r w:rsidR="00FA4C1F">
        <w:rPr>
          <w:bCs/>
          <w:color w:val="517891"/>
          <w:sz w:val="20"/>
          <w:szCs w:val="20"/>
        </w:rPr>
        <w:br/>
      </w:r>
      <w:r w:rsidRPr="009879B7">
        <w:rPr>
          <w:bCs/>
          <w:color w:val="517891"/>
          <w:sz w:val="20"/>
          <w:szCs w:val="20"/>
        </w:rPr>
        <w:t xml:space="preserve">It is important that companies follow federal Fair Credit Reporting Act (FCRA) regulations which require a Pre-Adverse and Adverse Action letters to be mailed, along with a copy of the report and a copy of the “Summary of Your Rights”.  Many states also require state specific documents to be provided at the same time.  </w:t>
      </w:r>
      <w:r w:rsidR="009C62F3">
        <w:rPr>
          <w:bCs/>
          <w:color w:val="517891"/>
          <w:sz w:val="20"/>
          <w:szCs w:val="20"/>
        </w:rPr>
        <w:t>Catapult</w:t>
      </w:r>
      <w:r w:rsidRPr="009879B7">
        <w:rPr>
          <w:bCs/>
          <w:color w:val="517891"/>
          <w:sz w:val="20"/>
          <w:szCs w:val="20"/>
        </w:rPr>
        <w:t xml:space="preserve"> recommends that you have at least five (5) business days – Monday through Friday, when there is mail delivery – between the Pre-Adverse packet and Adverse Action letter.  See templates and tools section for samples.</w:t>
      </w:r>
    </w:p>
    <w:p w14:paraId="14C2DE5D" w14:textId="77777777" w:rsidR="009879B7" w:rsidRPr="009879B7" w:rsidRDefault="009879B7" w:rsidP="009879B7">
      <w:pPr>
        <w:rPr>
          <w:bCs/>
          <w:color w:val="517891"/>
          <w:sz w:val="20"/>
          <w:szCs w:val="20"/>
        </w:rPr>
      </w:pPr>
    </w:p>
    <w:p w14:paraId="35B6D72F" w14:textId="05B61ECD" w:rsidR="009879B7" w:rsidRPr="009879B7" w:rsidRDefault="009879B7" w:rsidP="009879B7">
      <w:pPr>
        <w:rPr>
          <w:b/>
          <w:bCs/>
          <w:color w:val="517891"/>
          <w:sz w:val="20"/>
          <w:szCs w:val="20"/>
        </w:rPr>
      </w:pPr>
      <w:r w:rsidRPr="009879B7">
        <w:rPr>
          <w:b/>
          <w:bCs/>
          <w:color w:val="517891"/>
          <w:sz w:val="20"/>
          <w:szCs w:val="20"/>
        </w:rPr>
        <w:t>17.What do I need to know about Drug Testing?</w:t>
      </w:r>
    </w:p>
    <w:p w14:paraId="7688D151" w14:textId="7D76A4D8" w:rsidR="009879B7" w:rsidRPr="009879B7" w:rsidRDefault="009879B7" w:rsidP="009879B7">
      <w:pPr>
        <w:numPr>
          <w:ilvl w:val="0"/>
          <w:numId w:val="16"/>
        </w:numPr>
        <w:rPr>
          <w:bCs/>
          <w:color w:val="517891"/>
          <w:sz w:val="20"/>
          <w:szCs w:val="20"/>
        </w:rPr>
      </w:pPr>
      <w:r w:rsidRPr="009879B7">
        <w:rPr>
          <w:b/>
          <w:bCs/>
          <w:color w:val="517891"/>
          <w:sz w:val="20"/>
          <w:szCs w:val="20"/>
        </w:rPr>
        <w:t>Timing of check and contingent offer:</w:t>
      </w:r>
      <w:r w:rsidR="00FA4C1F">
        <w:rPr>
          <w:bCs/>
          <w:color w:val="517891"/>
          <w:sz w:val="20"/>
          <w:szCs w:val="20"/>
        </w:rPr>
        <w:t xml:space="preserve"> </w:t>
      </w:r>
      <w:r w:rsidRPr="009879B7">
        <w:rPr>
          <w:bCs/>
          <w:color w:val="517891"/>
          <w:sz w:val="20"/>
          <w:szCs w:val="20"/>
        </w:rPr>
        <w:t xml:space="preserve">Drug screenings are helpful in protecting against negligent hiring cases but should not be completed until you have identified your finalist candidate, At that point, make a contingent offer: “We are offering you the job of [title] based on successful completion of the following background </w:t>
      </w:r>
      <w:proofErr w:type="gramStart"/>
      <w:r w:rsidRPr="009879B7">
        <w:rPr>
          <w:bCs/>
          <w:color w:val="517891"/>
          <w:sz w:val="20"/>
          <w:szCs w:val="20"/>
        </w:rPr>
        <w:t>screenings:..</w:t>
      </w:r>
      <w:proofErr w:type="gramEnd"/>
      <w:r w:rsidRPr="009879B7">
        <w:rPr>
          <w:bCs/>
          <w:color w:val="517891"/>
          <w:sz w:val="20"/>
          <w:szCs w:val="20"/>
        </w:rPr>
        <w:t>”  Note that since drugs can leave someone’s system quickly, it is important to ensure that the applicant can immediately visit the lab if notifying them of the drug screen.  Making a contingent offer prior to drug screening protects you from candidate concerns that you are declining them based on a protected class under ADA or GINA based on your knowledge of any medications which they may be taking.</w:t>
      </w:r>
    </w:p>
    <w:p w14:paraId="2F37D8FF" w14:textId="4317826D" w:rsidR="009879B7" w:rsidRPr="009879B7" w:rsidRDefault="009879B7" w:rsidP="009879B7">
      <w:pPr>
        <w:numPr>
          <w:ilvl w:val="0"/>
          <w:numId w:val="17"/>
        </w:numPr>
        <w:rPr>
          <w:bCs/>
          <w:color w:val="517891"/>
          <w:sz w:val="20"/>
          <w:szCs w:val="20"/>
        </w:rPr>
      </w:pPr>
      <w:r w:rsidRPr="009879B7">
        <w:rPr>
          <w:b/>
          <w:bCs/>
          <w:color w:val="517891"/>
          <w:sz w:val="20"/>
          <w:szCs w:val="20"/>
        </w:rPr>
        <w:t>Assessing a candidate’s drug test:</w:t>
      </w:r>
      <w:r w:rsidR="00FA4C1F">
        <w:rPr>
          <w:bCs/>
          <w:color w:val="517891"/>
          <w:sz w:val="20"/>
          <w:szCs w:val="20"/>
        </w:rPr>
        <w:t xml:space="preserve"> </w:t>
      </w:r>
      <w:r w:rsidRPr="009879B7">
        <w:rPr>
          <w:bCs/>
          <w:color w:val="517891"/>
          <w:sz w:val="20"/>
          <w:szCs w:val="20"/>
        </w:rPr>
        <w:t>It is best practice to use a Medical Review Officer (</w:t>
      </w:r>
      <w:r w:rsidR="009C62F3" w:rsidRPr="009879B7">
        <w:rPr>
          <w:bCs/>
          <w:color w:val="517891"/>
          <w:sz w:val="20"/>
          <w:szCs w:val="20"/>
        </w:rPr>
        <w:t>MRO) to</w:t>
      </w:r>
      <w:r w:rsidRPr="009879B7">
        <w:rPr>
          <w:bCs/>
          <w:color w:val="517891"/>
          <w:sz w:val="20"/>
          <w:szCs w:val="20"/>
        </w:rPr>
        <w:t xml:space="preserve"> review any positives on an applicant drug test.  They will also reach out to the applicant to assess their medication list and whether it accounts for the </w:t>
      </w:r>
      <w:r w:rsidRPr="009879B7">
        <w:rPr>
          <w:bCs/>
          <w:color w:val="517891"/>
          <w:sz w:val="20"/>
          <w:szCs w:val="20"/>
        </w:rPr>
        <w:lastRenderedPageBreak/>
        <w:t>positive.  You may do on-site testing of pre-employment applicants ONLY (not current employees), but any positives must be sent to a lab for confirmation.</w:t>
      </w:r>
    </w:p>
    <w:p w14:paraId="1805BE19" w14:textId="7CE48036" w:rsidR="009879B7" w:rsidRPr="009879B7" w:rsidRDefault="009879B7" w:rsidP="009879B7">
      <w:pPr>
        <w:numPr>
          <w:ilvl w:val="0"/>
          <w:numId w:val="18"/>
        </w:numPr>
        <w:rPr>
          <w:bCs/>
          <w:color w:val="517891"/>
          <w:sz w:val="20"/>
          <w:szCs w:val="20"/>
        </w:rPr>
      </w:pPr>
      <w:r w:rsidRPr="009879B7">
        <w:rPr>
          <w:b/>
          <w:bCs/>
          <w:color w:val="517891"/>
          <w:sz w:val="20"/>
          <w:szCs w:val="20"/>
        </w:rPr>
        <w:t>Legal Compliance:</w:t>
      </w:r>
      <w:r w:rsidR="00FA4C1F">
        <w:rPr>
          <w:bCs/>
          <w:color w:val="517891"/>
          <w:sz w:val="20"/>
          <w:szCs w:val="20"/>
        </w:rPr>
        <w:t xml:space="preserve"> </w:t>
      </w:r>
      <w:r w:rsidRPr="009879B7">
        <w:rPr>
          <w:bCs/>
          <w:color w:val="517891"/>
          <w:sz w:val="20"/>
          <w:szCs w:val="20"/>
        </w:rPr>
        <w:t>In some cases, such as in cases where the company operates under DOT regulations, you may be required to drug test your applicants or employees.</w:t>
      </w:r>
      <w:r w:rsidR="00FA4C1F">
        <w:rPr>
          <w:bCs/>
          <w:color w:val="517891"/>
          <w:sz w:val="20"/>
          <w:szCs w:val="20"/>
        </w:rPr>
        <w:br/>
      </w:r>
      <w:r w:rsidRPr="009879B7">
        <w:rPr>
          <w:bCs/>
          <w:color w:val="517891"/>
          <w:sz w:val="20"/>
          <w:szCs w:val="20"/>
        </w:rPr>
        <w:t>A drug screen release, kept separate from the application, may be provided to the applicant to sign to reduce risk of lawsuit, etc.  Prior to testing, you should also provide candidates a notice of their rights under NC Controlled Substance regulations.</w:t>
      </w:r>
      <w:r w:rsidR="00FA4C1F">
        <w:rPr>
          <w:bCs/>
          <w:color w:val="517891"/>
          <w:sz w:val="20"/>
          <w:szCs w:val="20"/>
        </w:rPr>
        <w:br/>
      </w:r>
      <w:r w:rsidRPr="009879B7">
        <w:rPr>
          <w:bCs/>
          <w:color w:val="517891"/>
          <w:sz w:val="20"/>
          <w:szCs w:val="20"/>
        </w:rPr>
        <w:t>Within 30 days from when the results are forwarded to the employer, the employer must give written notice to the affected applicant or employee of: any positive result, and their rights and responsibilities regarding re-testing.  See tools and templates for samples.</w:t>
      </w:r>
    </w:p>
    <w:p w14:paraId="2F5A7710" w14:textId="77777777" w:rsidR="009879B7" w:rsidRPr="009879B7" w:rsidRDefault="009879B7" w:rsidP="009879B7">
      <w:pPr>
        <w:rPr>
          <w:bCs/>
          <w:color w:val="517891"/>
          <w:sz w:val="20"/>
          <w:szCs w:val="20"/>
        </w:rPr>
      </w:pPr>
      <w:r w:rsidRPr="009879B7">
        <w:rPr>
          <w:bCs/>
          <w:color w:val="517891"/>
          <w:sz w:val="20"/>
          <w:szCs w:val="20"/>
        </w:rPr>
        <w:t>​​​​​​​</w:t>
      </w:r>
    </w:p>
    <w:p w14:paraId="41080A57" w14:textId="518A8EAE" w:rsidR="009879B7" w:rsidRPr="009879B7" w:rsidRDefault="009879B7" w:rsidP="009879B7">
      <w:pPr>
        <w:rPr>
          <w:b/>
          <w:bCs/>
          <w:color w:val="517891"/>
          <w:sz w:val="20"/>
          <w:szCs w:val="20"/>
        </w:rPr>
      </w:pPr>
      <w:r w:rsidRPr="009879B7">
        <w:rPr>
          <w:b/>
          <w:bCs/>
          <w:color w:val="517891"/>
          <w:sz w:val="20"/>
          <w:szCs w:val="20"/>
        </w:rPr>
        <w:t>18.How do I extend an Offer of Employment?</w:t>
      </w:r>
      <w:r w:rsidR="00FA4C1F">
        <w:rPr>
          <w:b/>
          <w:bCs/>
          <w:color w:val="517891"/>
          <w:sz w:val="20"/>
          <w:szCs w:val="20"/>
        </w:rPr>
        <w:t xml:space="preserve"> </w:t>
      </w:r>
      <w:r w:rsidRPr="009879B7">
        <w:rPr>
          <w:bCs/>
          <w:color w:val="517891"/>
          <w:sz w:val="20"/>
          <w:szCs w:val="20"/>
        </w:rPr>
        <w:t>A contingent offer of employment should be made PRIOR to background checks and drug screenings.  Since the offer letter includes a requirement for a drug test, it is better to have the employee immediately go to drug test at the time of the offer (to get the most accurate screening result).  An offer letter should include:</w:t>
      </w:r>
    </w:p>
    <w:p w14:paraId="6C817110" w14:textId="77777777" w:rsidR="009879B7" w:rsidRPr="009879B7" w:rsidRDefault="009879B7" w:rsidP="009879B7">
      <w:pPr>
        <w:numPr>
          <w:ilvl w:val="0"/>
          <w:numId w:val="19"/>
        </w:numPr>
        <w:rPr>
          <w:bCs/>
          <w:color w:val="517891"/>
          <w:sz w:val="20"/>
          <w:szCs w:val="20"/>
        </w:rPr>
      </w:pPr>
      <w:r w:rsidRPr="009879B7">
        <w:rPr>
          <w:bCs/>
          <w:color w:val="517891"/>
          <w:sz w:val="20"/>
          <w:szCs w:val="20"/>
        </w:rPr>
        <w:t>Date of Offer</w:t>
      </w:r>
    </w:p>
    <w:p w14:paraId="3CDB5B43" w14:textId="77777777" w:rsidR="009879B7" w:rsidRPr="009879B7" w:rsidRDefault="009879B7" w:rsidP="009879B7">
      <w:pPr>
        <w:numPr>
          <w:ilvl w:val="0"/>
          <w:numId w:val="19"/>
        </w:numPr>
        <w:rPr>
          <w:bCs/>
          <w:color w:val="517891"/>
          <w:sz w:val="20"/>
          <w:szCs w:val="20"/>
        </w:rPr>
      </w:pPr>
      <w:r w:rsidRPr="009879B7">
        <w:rPr>
          <w:bCs/>
          <w:color w:val="517891"/>
          <w:sz w:val="20"/>
          <w:szCs w:val="20"/>
        </w:rPr>
        <w:t>Company Name</w:t>
      </w:r>
    </w:p>
    <w:p w14:paraId="4648FB45" w14:textId="77777777" w:rsidR="009879B7" w:rsidRPr="009879B7" w:rsidRDefault="009879B7" w:rsidP="009879B7">
      <w:pPr>
        <w:numPr>
          <w:ilvl w:val="0"/>
          <w:numId w:val="19"/>
        </w:numPr>
        <w:rPr>
          <w:bCs/>
          <w:color w:val="517891"/>
          <w:sz w:val="20"/>
          <w:szCs w:val="20"/>
        </w:rPr>
      </w:pPr>
      <w:r w:rsidRPr="009879B7">
        <w:rPr>
          <w:bCs/>
          <w:color w:val="517891"/>
          <w:sz w:val="20"/>
          <w:szCs w:val="20"/>
        </w:rPr>
        <w:t>Hiring Manager’s Name</w:t>
      </w:r>
    </w:p>
    <w:p w14:paraId="78DC6F6A" w14:textId="77777777" w:rsidR="009879B7" w:rsidRPr="009879B7" w:rsidRDefault="009879B7" w:rsidP="009879B7">
      <w:pPr>
        <w:numPr>
          <w:ilvl w:val="0"/>
          <w:numId w:val="19"/>
        </w:numPr>
        <w:rPr>
          <w:bCs/>
          <w:color w:val="517891"/>
          <w:sz w:val="20"/>
          <w:szCs w:val="20"/>
        </w:rPr>
      </w:pPr>
      <w:r w:rsidRPr="009879B7">
        <w:rPr>
          <w:bCs/>
          <w:color w:val="517891"/>
          <w:sz w:val="20"/>
          <w:szCs w:val="20"/>
        </w:rPr>
        <w:t>Position Title</w:t>
      </w:r>
    </w:p>
    <w:p w14:paraId="3BAB1E2F" w14:textId="77777777" w:rsidR="009879B7" w:rsidRPr="009879B7" w:rsidRDefault="009879B7" w:rsidP="009879B7">
      <w:pPr>
        <w:numPr>
          <w:ilvl w:val="0"/>
          <w:numId w:val="19"/>
        </w:numPr>
        <w:rPr>
          <w:bCs/>
          <w:color w:val="517891"/>
          <w:sz w:val="20"/>
          <w:szCs w:val="20"/>
        </w:rPr>
      </w:pPr>
      <w:r w:rsidRPr="009879B7">
        <w:rPr>
          <w:bCs/>
          <w:color w:val="517891"/>
          <w:sz w:val="20"/>
          <w:szCs w:val="20"/>
        </w:rPr>
        <w:t>Type and Status of Position (Non-Exempt, Full-Time)</w:t>
      </w:r>
    </w:p>
    <w:p w14:paraId="2EB1C179" w14:textId="77777777" w:rsidR="009879B7" w:rsidRPr="009879B7" w:rsidRDefault="009879B7" w:rsidP="009879B7">
      <w:pPr>
        <w:numPr>
          <w:ilvl w:val="0"/>
          <w:numId w:val="19"/>
        </w:numPr>
        <w:rPr>
          <w:bCs/>
          <w:color w:val="517891"/>
          <w:sz w:val="20"/>
          <w:szCs w:val="20"/>
        </w:rPr>
      </w:pPr>
      <w:r w:rsidRPr="009879B7">
        <w:rPr>
          <w:bCs/>
          <w:color w:val="517891"/>
          <w:sz w:val="20"/>
          <w:szCs w:val="20"/>
        </w:rPr>
        <w:t>Start Date and Location (if known – or specify next step)</w:t>
      </w:r>
    </w:p>
    <w:p w14:paraId="745814F9" w14:textId="77777777" w:rsidR="009879B7" w:rsidRPr="009879B7" w:rsidRDefault="009879B7" w:rsidP="009879B7">
      <w:pPr>
        <w:numPr>
          <w:ilvl w:val="0"/>
          <w:numId w:val="19"/>
        </w:numPr>
        <w:rPr>
          <w:bCs/>
          <w:color w:val="517891"/>
          <w:sz w:val="20"/>
          <w:szCs w:val="20"/>
        </w:rPr>
      </w:pPr>
      <w:r w:rsidRPr="009879B7">
        <w:rPr>
          <w:bCs/>
          <w:color w:val="517891"/>
          <w:sz w:val="20"/>
          <w:szCs w:val="20"/>
        </w:rPr>
        <w:t>Information about benefits</w:t>
      </w:r>
    </w:p>
    <w:p w14:paraId="72298260" w14:textId="77777777" w:rsidR="009879B7" w:rsidRPr="009879B7" w:rsidRDefault="009879B7" w:rsidP="009879B7">
      <w:pPr>
        <w:numPr>
          <w:ilvl w:val="0"/>
          <w:numId w:val="19"/>
        </w:numPr>
        <w:rPr>
          <w:bCs/>
          <w:color w:val="517891"/>
          <w:sz w:val="20"/>
          <w:szCs w:val="20"/>
        </w:rPr>
      </w:pPr>
      <w:r w:rsidRPr="009879B7">
        <w:rPr>
          <w:bCs/>
          <w:color w:val="517891"/>
          <w:sz w:val="20"/>
          <w:szCs w:val="20"/>
        </w:rPr>
        <w:t>Pay (for hourly, state hourly rate; for exempt, state per pay period rate and include EQUIVALENT annual salary – avoid stating an annual salary on its own, which could imply a contract).</w:t>
      </w:r>
    </w:p>
    <w:p w14:paraId="3D7B88B3" w14:textId="77777777" w:rsidR="009879B7" w:rsidRPr="009879B7" w:rsidRDefault="009879B7" w:rsidP="009879B7">
      <w:pPr>
        <w:numPr>
          <w:ilvl w:val="0"/>
          <w:numId w:val="19"/>
        </w:numPr>
        <w:rPr>
          <w:bCs/>
          <w:color w:val="517891"/>
          <w:sz w:val="20"/>
          <w:szCs w:val="20"/>
        </w:rPr>
      </w:pPr>
      <w:r w:rsidRPr="009879B7">
        <w:rPr>
          <w:bCs/>
          <w:color w:val="517891"/>
          <w:sz w:val="20"/>
          <w:szCs w:val="20"/>
        </w:rPr>
        <w:t>That employment is contingent on final background and drug tests being completed successfully.</w:t>
      </w:r>
    </w:p>
    <w:p w14:paraId="4737FD30" w14:textId="77777777" w:rsidR="009879B7" w:rsidRPr="009879B7" w:rsidRDefault="009879B7" w:rsidP="009879B7">
      <w:pPr>
        <w:numPr>
          <w:ilvl w:val="0"/>
          <w:numId w:val="19"/>
        </w:numPr>
        <w:rPr>
          <w:bCs/>
          <w:color w:val="517891"/>
          <w:sz w:val="20"/>
          <w:szCs w:val="20"/>
        </w:rPr>
      </w:pPr>
      <w:r w:rsidRPr="009879B7">
        <w:rPr>
          <w:bCs/>
          <w:color w:val="517891"/>
          <w:sz w:val="20"/>
          <w:szCs w:val="20"/>
        </w:rPr>
        <w:t>An “employment at will” statement.</w:t>
      </w:r>
    </w:p>
    <w:p w14:paraId="49F90330" w14:textId="77777777" w:rsidR="009879B7" w:rsidRPr="009879B7" w:rsidRDefault="009879B7" w:rsidP="009879B7">
      <w:pPr>
        <w:numPr>
          <w:ilvl w:val="0"/>
          <w:numId w:val="19"/>
        </w:numPr>
        <w:rPr>
          <w:bCs/>
          <w:color w:val="517891"/>
          <w:sz w:val="20"/>
          <w:szCs w:val="20"/>
        </w:rPr>
      </w:pPr>
      <w:r w:rsidRPr="009879B7">
        <w:rPr>
          <w:bCs/>
          <w:color w:val="517891"/>
          <w:sz w:val="20"/>
          <w:szCs w:val="20"/>
        </w:rPr>
        <w:t>It is helpful to have the employee sign the letter/date and return a copy to you.</w:t>
      </w:r>
    </w:p>
    <w:p w14:paraId="01FC18D6" w14:textId="1C05E3F2" w:rsidR="00C861E2" w:rsidRPr="009879B7" w:rsidRDefault="009879B7" w:rsidP="009879B7">
      <w:pPr>
        <w:numPr>
          <w:ilvl w:val="0"/>
          <w:numId w:val="19"/>
        </w:numPr>
        <w:rPr>
          <w:bCs/>
          <w:color w:val="517891"/>
          <w:sz w:val="20"/>
          <w:szCs w:val="20"/>
        </w:rPr>
      </w:pPr>
      <w:r w:rsidRPr="009879B7">
        <w:rPr>
          <w:bCs/>
          <w:color w:val="517891"/>
          <w:sz w:val="20"/>
          <w:szCs w:val="20"/>
        </w:rPr>
        <w:t>If you require a non-disclosure agreement, this should be included with the offer letter as a part of the offer package.  This is helpful in proving the validity of the non-disclosure agreement.</w:t>
      </w:r>
    </w:p>
    <w:sectPr w:rsidR="00C861E2" w:rsidRPr="009879B7"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BDEF" w14:textId="77777777" w:rsidR="00390CF1" w:rsidRDefault="00390CF1">
      <w:r>
        <w:separator/>
      </w:r>
    </w:p>
  </w:endnote>
  <w:endnote w:type="continuationSeparator" w:id="0">
    <w:p w14:paraId="3434BCEC" w14:textId="77777777" w:rsidR="00390CF1" w:rsidRDefault="003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74D0D148"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440-0302</w:t>
    </w:r>
    <w:r w:rsidR="00E30441">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E30441">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7058" w14:textId="77777777" w:rsidR="00390CF1" w:rsidRDefault="00390CF1">
      <w:r>
        <w:separator/>
      </w:r>
    </w:p>
  </w:footnote>
  <w:footnote w:type="continuationSeparator" w:id="0">
    <w:p w14:paraId="123A60A6" w14:textId="77777777" w:rsidR="00390CF1" w:rsidRDefault="0039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390CF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390CF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394"/>
    <w:multiLevelType w:val="hybridMultilevel"/>
    <w:tmpl w:val="25EE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058"/>
    <w:multiLevelType w:val="multilevel"/>
    <w:tmpl w:val="80B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D35"/>
    <w:multiLevelType w:val="multilevel"/>
    <w:tmpl w:val="537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68B"/>
    <w:multiLevelType w:val="multilevel"/>
    <w:tmpl w:val="ABE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007D8"/>
    <w:multiLevelType w:val="multilevel"/>
    <w:tmpl w:val="2A0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57F88"/>
    <w:multiLevelType w:val="multilevel"/>
    <w:tmpl w:val="A242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27C0"/>
    <w:multiLevelType w:val="multilevel"/>
    <w:tmpl w:val="6C10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E50C2"/>
    <w:multiLevelType w:val="hybridMultilevel"/>
    <w:tmpl w:val="CC5E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61B04"/>
    <w:multiLevelType w:val="multilevel"/>
    <w:tmpl w:val="39C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B6526"/>
    <w:multiLevelType w:val="multilevel"/>
    <w:tmpl w:val="39B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358E2"/>
    <w:multiLevelType w:val="multilevel"/>
    <w:tmpl w:val="3B1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86F47"/>
    <w:multiLevelType w:val="multilevel"/>
    <w:tmpl w:val="98E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A4B65"/>
    <w:multiLevelType w:val="multilevel"/>
    <w:tmpl w:val="2FB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7294E"/>
    <w:multiLevelType w:val="multilevel"/>
    <w:tmpl w:val="95C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473D9"/>
    <w:multiLevelType w:val="multilevel"/>
    <w:tmpl w:val="418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806B1"/>
    <w:multiLevelType w:val="multilevel"/>
    <w:tmpl w:val="C2E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967EE"/>
    <w:multiLevelType w:val="multilevel"/>
    <w:tmpl w:val="B97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F30CE"/>
    <w:multiLevelType w:val="multilevel"/>
    <w:tmpl w:val="F594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115D5"/>
    <w:multiLevelType w:val="multilevel"/>
    <w:tmpl w:val="86C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14"/>
  </w:num>
  <w:num w:numId="5">
    <w:abstractNumId w:val="8"/>
  </w:num>
  <w:num w:numId="6">
    <w:abstractNumId w:val="9"/>
  </w:num>
  <w:num w:numId="7">
    <w:abstractNumId w:val="1"/>
  </w:num>
  <w:num w:numId="8">
    <w:abstractNumId w:val="3"/>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6"/>
  </w:num>
  <w:num w:numId="16">
    <w:abstractNumId w:val="10"/>
  </w:num>
  <w:num w:numId="17">
    <w:abstractNumId w:val="15"/>
  </w:num>
  <w:num w:numId="18">
    <w:abstractNumId w:val="1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153E"/>
    <w:rsid w:val="000A43C1"/>
    <w:rsid w:val="000B6987"/>
    <w:rsid w:val="00163C29"/>
    <w:rsid w:val="001821AF"/>
    <w:rsid w:val="002137AC"/>
    <w:rsid w:val="00233BFD"/>
    <w:rsid w:val="00290988"/>
    <w:rsid w:val="003505B2"/>
    <w:rsid w:val="0037580F"/>
    <w:rsid w:val="00390CF1"/>
    <w:rsid w:val="003B2AE3"/>
    <w:rsid w:val="00400629"/>
    <w:rsid w:val="0044286D"/>
    <w:rsid w:val="00457432"/>
    <w:rsid w:val="0047661F"/>
    <w:rsid w:val="004D6C9F"/>
    <w:rsid w:val="004F2E5E"/>
    <w:rsid w:val="005412B8"/>
    <w:rsid w:val="00596823"/>
    <w:rsid w:val="005A1E1F"/>
    <w:rsid w:val="005A5A17"/>
    <w:rsid w:val="005B6C2D"/>
    <w:rsid w:val="005C2D52"/>
    <w:rsid w:val="005C6767"/>
    <w:rsid w:val="00616E4A"/>
    <w:rsid w:val="00653472"/>
    <w:rsid w:val="006A767E"/>
    <w:rsid w:val="006D217A"/>
    <w:rsid w:val="00745AC7"/>
    <w:rsid w:val="00792952"/>
    <w:rsid w:val="007945F7"/>
    <w:rsid w:val="007E0C3E"/>
    <w:rsid w:val="007E42A3"/>
    <w:rsid w:val="008548D5"/>
    <w:rsid w:val="00865962"/>
    <w:rsid w:val="00883111"/>
    <w:rsid w:val="008A617E"/>
    <w:rsid w:val="00930181"/>
    <w:rsid w:val="00933510"/>
    <w:rsid w:val="009559A8"/>
    <w:rsid w:val="009776EF"/>
    <w:rsid w:val="009879B7"/>
    <w:rsid w:val="009B32AA"/>
    <w:rsid w:val="009C62F3"/>
    <w:rsid w:val="009E4AB5"/>
    <w:rsid w:val="00A11EAF"/>
    <w:rsid w:val="00A12A2D"/>
    <w:rsid w:val="00A37111"/>
    <w:rsid w:val="00A71264"/>
    <w:rsid w:val="00A8445F"/>
    <w:rsid w:val="00AE5D3D"/>
    <w:rsid w:val="00B47B02"/>
    <w:rsid w:val="00B6291D"/>
    <w:rsid w:val="00B9123C"/>
    <w:rsid w:val="00BB0A73"/>
    <w:rsid w:val="00BE0299"/>
    <w:rsid w:val="00C16851"/>
    <w:rsid w:val="00C25833"/>
    <w:rsid w:val="00C861E2"/>
    <w:rsid w:val="00C93F7B"/>
    <w:rsid w:val="00CB7C05"/>
    <w:rsid w:val="00CC1D13"/>
    <w:rsid w:val="00D06DCD"/>
    <w:rsid w:val="00D07A79"/>
    <w:rsid w:val="00D957F4"/>
    <w:rsid w:val="00DF67EB"/>
    <w:rsid w:val="00E30441"/>
    <w:rsid w:val="00E50642"/>
    <w:rsid w:val="00EC6134"/>
    <w:rsid w:val="00F72353"/>
    <w:rsid w:val="00F925D1"/>
    <w:rsid w:val="00FA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C861E2"/>
    <w:pPr>
      <w:spacing w:before="100" w:beforeAutospacing="1" w:after="100" w:afterAutospacing="1"/>
      <w:outlineLvl w:val="0"/>
    </w:pPr>
    <w:rPr>
      <w:rFonts w:ascii="Times New Roman" w:eastAsia="Times New Roman" w:hAnsi="Times New Roman"/>
      <w:b/>
      <w:bCs/>
      <w:kern w:val="36"/>
      <w:sz w:val="48"/>
      <w:szCs w:val="48"/>
      <w:lang w:bidi="ar-SA"/>
    </w:rPr>
  </w:style>
  <w:style w:type="paragraph" w:styleId="Heading2">
    <w:name w:val="heading 2"/>
    <w:basedOn w:val="Normal"/>
    <w:link w:val="Heading2Char"/>
    <w:uiPriority w:val="9"/>
    <w:qFormat/>
    <w:rsid w:val="00C861E2"/>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C861E2"/>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C86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E2"/>
    <w:rPr>
      <w:rFonts w:ascii="Times New Roman" w:eastAsia="Times New Roman" w:hAnsi="Times New Roman" w:cs="Times New Roman"/>
      <w:b/>
      <w:bCs/>
      <w:sz w:val="27"/>
      <w:szCs w:val="27"/>
    </w:rPr>
  </w:style>
  <w:style w:type="paragraph" w:customStyle="1" w:styleId="msonormal0">
    <w:name w:val="msonormal"/>
    <w:basedOn w:val="Normal"/>
    <w:rsid w:val="00C861E2"/>
    <w:pPr>
      <w:spacing w:before="100" w:beforeAutospacing="1" w:after="100" w:afterAutospacing="1"/>
    </w:pPr>
    <w:rPr>
      <w:rFonts w:ascii="Times New Roman" w:eastAsia="Times New Roman" w:hAnsi="Times New Roman"/>
      <w:lang w:bidi="ar-SA"/>
    </w:rPr>
  </w:style>
  <w:style w:type="character" w:styleId="Strong">
    <w:name w:val="Strong"/>
    <w:basedOn w:val="DefaultParagraphFont"/>
    <w:uiPriority w:val="22"/>
    <w:qFormat/>
    <w:rsid w:val="00C861E2"/>
    <w:rPr>
      <w:b/>
      <w:bCs/>
    </w:rPr>
  </w:style>
  <w:style w:type="character" w:styleId="FollowedHyperlink">
    <w:name w:val="FollowedHyperlink"/>
    <w:basedOn w:val="DefaultParagraphFont"/>
    <w:uiPriority w:val="99"/>
    <w:semiHidden/>
    <w:unhideWhenUsed/>
    <w:rsid w:val="00C861E2"/>
    <w:rPr>
      <w:color w:val="800080"/>
      <w:u w:val="single"/>
    </w:rPr>
  </w:style>
  <w:style w:type="character" w:customStyle="1" w:styleId="apple-converted-space">
    <w:name w:val="apple-converted-space"/>
    <w:basedOn w:val="DefaultParagraphFont"/>
    <w:rsid w:val="00C861E2"/>
  </w:style>
  <w:style w:type="character" w:styleId="Emphasis">
    <w:name w:val="Emphasis"/>
    <w:basedOn w:val="DefaultParagraphFont"/>
    <w:uiPriority w:val="20"/>
    <w:qFormat/>
    <w:rsid w:val="00C86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18787407">
      <w:bodyDiv w:val="1"/>
      <w:marLeft w:val="0"/>
      <w:marRight w:val="0"/>
      <w:marTop w:val="0"/>
      <w:marBottom w:val="0"/>
      <w:divBdr>
        <w:top w:val="none" w:sz="0" w:space="0" w:color="auto"/>
        <w:left w:val="none" w:sz="0" w:space="0" w:color="auto"/>
        <w:bottom w:val="none" w:sz="0" w:space="0" w:color="auto"/>
        <w:right w:val="none" w:sz="0" w:space="0" w:color="auto"/>
      </w:divBdr>
    </w:div>
    <w:div w:id="23455419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411083">
      <w:bodyDiv w:val="1"/>
      <w:marLeft w:val="0"/>
      <w:marRight w:val="0"/>
      <w:marTop w:val="0"/>
      <w:marBottom w:val="0"/>
      <w:divBdr>
        <w:top w:val="none" w:sz="0" w:space="0" w:color="auto"/>
        <w:left w:val="none" w:sz="0" w:space="0" w:color="auto"/>
        <w:bottom w:val="none" w:sz="0" w:space="0" w:color="auto"/>
        <w:right w:val="none" w:sz="0" w:space="0" w:color="auto"/>
      </w:divBdr>
    </w:div>
    <w:div w:id="908227145">
      <w:bodyDiv w:val="1"/>
      <w:marLeft w:val="0"/>
      <w:marRight w:val="0"/>
      <w:marTop w:val="0"/>
      <w:marBottom w:val="0"/>
      <w:divBdr>
        <w:top w:val="none" w:sz="0" w:space="0" w:color="auto"/>
        <w:left w:val="none" w:sz="0" w:space="0" w:color="auto"/>
        <w:bottom w:val="none" w:sz="0" w:space="0" w:color="auto"/>
        <w:right w:val="none" w:sz="0" w:space="0" w:color="auto"/>
      </w:divBdr>
    </w:div>
    <w:div w:id="982349529">
      <w:bodyDiv w:val="1"/>
      <w:marLeft w:val="0"/>
      <w:marRight w:val="0"/>
      <w:marTop w:val="0"/>
      <w:marBottom w:val="0"/>
      <w:divBdr>
        <w:top w:val="none" w:sz="0" w:space="0" w:color="auto"/>
        <w:left w:val="none" w:sz="0" w:space="0" w:color="auto"/>
        <w:bottom w:val="none" w:sz="0" w:space="0" w:color="auto"/>
        <w:right w:val="none" w:sz="0" w:space="0" w:color="auto"/>
      </w:divBdr>
      <w:divsChild>
        <w:div w:id="1168322280">
          <w:marLeft w:val="0"/>
          <w:marRight w:val="0"/>
          <w:marTop w:val="0"/>
          <w:marBottom w:val="0"/>
          <w:divBdr>
            <w:top w:val="none" w:sz="0" w:space="0" w:color="auto"/>
            <w:left w:val="none" w:sz="0" w:space="0" w:color="auto"/>
            <w:bottom w:val="none" w:sz="0" w:space="0" w:color="auto"/>
            <w:right w:val="none" w:sz="0" w:space="0" w:color="auto"/>
          </w:divBdr>
        </w:div>
        <w:div w:id="2041466515">
          <w:marLeft w:val="0"/>
          <w:marRight w:val="0"/>
          <w:marTop w:val="0"/>
          <w:marBottom w:val="0"/>
          <w:divBdr>
            <w:top w:val="none" w:sz="0" w:space="0" w:color="auto"/>
            <w:left w:val="none" w:sz="0" w:space="0" w:color="auto"/>
            <w:bottom w:val="none" w:sz="0" w:space="0" w:color="auto"/>
            <w:right w:val="none" w:sz="0" w:space="0" w:color="auto"/>
          </w:divBdr>
        </w:div>
      </w:divsChild>
    </w:div>
    <w:div w:id="1283030882">
      <w:bodyDiv w:val="1"/>
      <w:marLeft w:val="0"/>
      <w:marRight w:val="0"/>
      <w:marTop w:val="0"/>
      <w:marBottom w:val="0"/>
      <w:divBdr>
        <w:top w:val="none" w:sz="0" w:space="0" w:color="auto"/>
        <w:left w:val="none" w:sz="0" w:space="0" w:color="auto"/>
        <w:bottom w:val="none" w:sz="0" w:space="0" w:color="auto"/>
        <w:right w:val="none" w:sz="0" w:space="0" w:color="auto"/>
      </w:divBdr>
    </w:div>
    <w:div w:id="1288120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8242155">
      <w:bodyDiv w:val="1"/>
      <w:marLeft w:val="0"/>
      <w:marRight w:val="0"/>
      <w:marTop w:val="0"/>
      <w:marBottom w:val="0"/>
      <w:divBdr>
        <w:top w:val="none" w:sz="0" w:space="0" w:color="auto"/>
        <w:left w:val="none" w:sz="0" w:space="0" w:color="auto"/>
        <w:bottom w:val="none" w:sz="0" w:space="0" w:color="auto"/>
        <w:right w:val="none" w:sz="0" w:space="0" w:color="auto"/>
      </w:divBdr>
    </w:div>
    <w:div w:id="1691688203">
      <w:bodyDiv w:val="1"/>
      <w:marLeft w:val="0"/>
      <w:marRight w:val="0"/>
      <w:marTop w:val="0"/>
      <w:marBottom w:val="0"/>
      <w:divBdr>
        <w:top w:val="none" w:sz="0" w:space="0" w:color="auto"/>
        <w:left w:val="none" w:sz="0" w:space="0" w:color="auto"/>
        <w:bottom w:val="none" w:sz="0" w:space="0" w:color="auto"/>
        <w:right w:val="none" w:sz="0" w:space="0" w:color="auto"/>
      </w:divBdr>
    </w:div>
    <w:div w:id="19931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40</cp:revision>
  <dcterms:created xsi:type="dcterms:W3CDTF">2021-02-10T20:22:00Z</dcterms:created>
  <dcterms:modified xsi:type="dcterms:W3CDTF">2021-03-04T01:54:00Z</dcterms:modified>
</cp:coreProperties>
</file>