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DF6AD" w14:textId="58CD57BE" w:rsidR="00110EA2" w:rsidRPr="00110EA2" w:rsidRDefault="00501906" w:rsidP="00110EA2">
      <w:pPr>
        <w:rPr>
          <w:b/>
          <w:bCs/>
          <w:color w:val="440056"/>
        </w:rPr>
      </w:pPr>
      <w:r>
        <w:rPr>
          <w:b/>
          <w:bCs/>
          <w:color w:val="440056"/>
        </w:rPr>
        <w:t>Career Management/</w:t>
      </w:r>
      <w:r w:rsidR="00E837D2">
        <w:rPr>
          <w:b/>
          <w:bCs/>
          <w:color w:val="440056"/>
        </w:rPr>
        <w:t xml:space="preserve"> </w:t>
      </w:r>
      <w:r>
        <w:rPr>
          <w:b/>
          <w:bCs/>
          <w:color w:val="440056"/>
        </w:rPr>
        <w:t>Plannin</w:t>
      </w:r>
      <w:r w:rsidR="00E837D2">
        <w:rPr>
          <w:b/>
          <w:bCs/>
          <w:color w:val="440056"/>
        </w:rPr>
        <w:t>g</w:t>
      </w:r>
      <w:r>
        <w:rPr>
          <w:b/>
          <w:bCs/>
          <w:color w:val="440056"/>
        </w:rPr>
        <w:t xml:space="preserve"> Programs</w:t>
      </w:r>
    </w:p>
    <w:p w14:paraId="764CC75F" w14:textId="77777777" w:rsidR="00093D20" w:rsidRDefault="00093D20" w:rsidP="00110EA2">
      <w:pPr>
        <w:rPr>
          <w:b/>
          <w:bCs/>
          <w:sz w:val="20"/>
          <w:szCs w:val="20"/>
        </w:rPr>
      </w:pPr>
    </w:p>
    <w:p w14:paraId="0462F6C0" w14:textId="1E9E691E" w:rsidR="00501906" w:rsidRDefault="00AE18E6" w:rsidP="00501906">
      <w:pPr>
        <w:rPr>
          <w:color w:val="666666"/>
          <w:sz w:val="20"/>
          <w:szCs w:val="20"/>
        </w:rPr>
      </w:pPr>
      <w:r w:rsidRPr="00AE18E6">
        <w:rPr>
          <w:color w:val="666666"/>
          <w:sz w:val="20"/>
          <w:szCs w:val="20"/>
        </w:rPr>
        <w:t xml:space="preserve">According to </w:t>
      </w:r>
      <w:r>
        <w:rPr>
          <w:color w:val="666666"/>
          <w:sz w:val="20"/>
          <w:szCs w:val="20"/>
        </w:rPr>
        <w:t>a</w:t>
      </w:r>
      <w:r w:rsidRPr="00AE18E6">
        <w:rPr>
          <w:color w:val="666666"/>
          <w:sz w:val="20"/>
          <w:szCs w:val="20"/>
        </w:rPr>
        <w:t> </w:t>
      </w:r>
      <w:hyperlink r:id="rId10" w:tgtFrame="_blank" w:history="1">
        <w:r w:rsidRPr="00AE18E6">
          <w:rPr>
            <w:rStyle w:val="Hyperlink"/>
            <w:b/>
            <w:bCs/>
            <w:sz w:val="20"/>
            <w:szCs w:val="20"/>
          </w:rPr>
          <w:t>SHRM study</w:t>
        </w:r>
      </w:hyperlink>
      <w:r w:rsidRPr="00AE18E6">
        <w:rPr>
          <w:color w:val="666666"/>
          <w:sz w:val="20"/>
          <w:szCs w:val="20"/>
        </w:rPr>
        <w:t xml:space="preserve">, </w:t>
      </w:r>
      <w:r w:rsidR="004B6528">
        <w:rPr>
          <w:color w:val="666666"/>
          <w:sz w:val="20"/>
          <w:szCs w:val="20"/>
        </w:rPr>
        <w:t xml:space="preserve">about a third of workers feel that career growth and learning is </w:t>
      </w:r>
      <w:r w:rsidR="00A61652">
        <w:rPr>
          <w:color w:val="666666"/>
          <w:sz w:val="20"/>
          <w:szCs w:val="20"/>
        </w:rPr>
        <w:t>extremely important</w:t>
      </w:r>
      <w:r w:rsidR="004B6528">
        <w:rPr>
          <w:color w:val="666666"/>
          <w:sz w:val="20"/>
          <w:szCs w:val="20"/>
        </w:rPr>
        <w:t xml:space="preserve"> to their enjoyment of a job, but only around the same number feel th</w:t>
      </w:r>
      <w:r w:rsidR="00A61652">
        <w:rPr>
          <w:color w:val="666666"/>
          <w:sz w:val="20"/>
          <w:szCs w:val="20"/>
        </w:rPr>
        <w:t>ey are getting the career supports they need.</w:t>
      </w:r>
    </w:p>
    <w:p w14:paraId="3E335BCC" w14:textId="77777777" w:rsidR="00A61652" w:rsidRPr="00501906" w:rsidRDefault="00A61652" w:rsidP="00501906">
      <w:pPr>
        <w:rPr>
          <w:color w:val="666666"/>
          <w:sz w:val="20"/>
          <w:szCs w:val="20"/>
        </w:rPr>
      </w:pPr>
    </w:p>
    <w:p w14:paraId="2866D6AE" w14:textId="228BD1EF" w:rsidR="00501906" w:rsidRDefault="00501906" w:rsidP="00501906">
      <w:pPr>
        <w:rPr>
          <w:color w:val="666666"/>
          <w:sz w:val="20"/>
          <w:szCs w:val="20"/>
        </w:rPr>
      </w:pPr>
      <w:r w:rsidRPr="00501906">
        <w:rPr>
          <w:color w:val="666666"/>
          <w:sz w:val="20"/>
          <w:szCs w:val="20"/>
        </w:rPr>
        <w:t xml:space="preserve">Employees consistently rank career advancement opportunities among the top reasons why </w:t>
      </w:r>
      <w:proofErr w:type="gramStart"/>
      <w:r w:rsidRPr="00501906">
        <w:rPr>
          <w:color w:val="666666"/>
          <w:sz w:val="20"/>
          <w:szCs w:val="20"/>
        </w:rPr>
        <w:t>they’d</w:t>
      </w:r>
      <w:proofErr w:type="gramEnd"/>
      <w:r w:rsidRPr="00501906">
        <w:rPr>
          <w:color w:val="666666"/>
          <w:sz w:val="20"/>
          <w:szCs w:val="20"/>
        </w:rPr>
        <w:t xml:space="preserve"> join or leave an organization</w:t>
      </w:r>
      <w:r w:rsidR="00A61652">
        <w:rPr>
          <w:color w:val="666666"/>
          <w:sz w:val="20"/>
          <w:szCs w:val="20"/>
        </w:rPr>
        <w:t>, yet employers tend to focus on success in a role</w:t>
      </w:r>
      <w:r w:rsidR="00537F98">
        <w:rPr>
          <w:color w:val="666666"/>
          <w:sz w:val="20"/>
          <w:szCs w:val="20"/>
        </w:rPr>
        <w:t xml:space="preserve"> versus seeing the larger picture of overall growth and development.</w:t>
      </w:r>
    </w:p>
    <w:p w14:paraId="2C7EDCF8" w14:textId="77777777" w:rsidR="00501906" w:rsidRPr="00501906" w:rsidRDefault="00501906" w:rsidP="00501906">
      <w:pPr>
        <w:rPr>
          <w:color w:val="666666"/>
          <w:sz w:val="20"/>
          <w:szCs w:val="20"/>
        </w:rPr>
      </w:pPr>
    </w:p>
    <w:p w14:paraId="0C46A85B" w14:textId="5BF89E6D" w:rsidR="00501906" w:rsidRDefault="00501906" w:rsidP="00501906">
      <w:pPr>
        <w:rPr>
          <w:rFonts w:cs="Times New Roman (Body CS)"/>
          <w:b/>
          <w:bCs/>
          <w:color w:val="666666"/>
          <w:spacing w:val="20"/>
          <w:kern w:val="22"/>
          <w:sz w:val="20"/>
          <w:szCs w:val="20"/>
        </w:rPr>
      </w:pPr>
      <w:r w:rsidRPr="00501906">
        <w:rPr>
          <w:rFonts w:cs="Times New Roman (Body CS)"/>
          <w:b/>
          <w:bCs/>
          <w:color w:val="666666"/>
          <w:spacing w:val="20"/>
          <w:kern w:val="22"/>
          <w:sz w:val="20"/>
          <w:szCs w:val="20"/>
        </w:rPr>
        <w:t>What is Career Management?</w:t>
      </w:r>
    </w:p>
    <w:p w14:paraId="6BE297AF" w14:textId="77777777" w:rsidR="00BF0F6A" w:rsidRPr="00501906" w:rsidRDefault="00BF0F6A" w:rsidP="00501906">
      <w:pPr>
        <w:rPr>
          <w:rFonts w:cs="Times New Roman (Body CS)"/>
          <w:b/>
          <w:bCs/>
          <w:color w:val="666666"/>
          <w:spacing w:val="20"/>
          <w:kern w:val="22"/>
          <w:sz w:val="20"/>
          <w:szCs w:val="20"/>
        </w:rPr>
      </w:pPr>
    </w:p>
    <w:p w14:paraId="0DB5680E" w14:textId="6EE1F77A" w:rsidR="00501906" w:rsidRDefault="00501906" w:rsidP="00501906">
      <w:pPr>
        <w:rPr>
          <w:color w:val="666666"/>
          <w:sz w:val="20"/>
          <w:szCs w:val="20"/>
        </w:rPr>
      </w:pPr>
      <w:r w:rsidRPr="00501906">
        <w:rPr>
          <w:color w:val="666666"/>
          <w:sz w:val="20"/>
          <w:szCs w:val="20"/>
        </w:rPr>
        <w:t>Career management is a process designed to help employees understand career opportunities and chart a career path within their organization. Career management encompasses the strategy, tools, processes, and technology that enable talent development, agility, and mobility. It is important to recognize that career management is a key component of an organization’s total rewards offering.</w:t>
      </w:r>
    </w:p>
    <w:p w14:paraId="6DDFFA87" w14:textId="77777777" w:rsidR="00BF0F6A" w:rsidRPr="00501906" w:rsidRDefault="00BF0F6A" w:rsidP="00501906">
      <w:pPr>
        <w:rPr>
          <w:color w:val="666666"/>
          <w:sz w:val="20"/>
          <w:szCs w:val="20"/>
        </w:rPr>
      </w:pPr>
    </w:p>
    <w:p w14:paraId="03658F05" w14:textId="77777777" w:rsidR="00501906" w:rsidRPr="00501906" w:rsidRDefault="00501906" w:rsidP="00501906">
      <w:pPr>
        <w:rPr>
          <w:color w:val="666666"/>
          <w:sz w:val="20"/>
          <w:szCs w:val="20"/>
        </w:rPr>
      </w:pPr>
      <w:r w:rsidRPr="00501906">
        <w:rPr>
          <w:color w:val="666666"/>
          <w:sz w:val="20"/>
          <w:szCs w:val="20"/>
        </w:rPr>
        <w:t xml:space="preserve">An effectively designed and implemented career management program delivers benefits to both employees and employers. Employees will have the tools and resources to chart career paths and own their careers. And employers will see a return in the form of a deeper bench of future leaders, a more engaged </w:t>
      </w:r>
      <w:proofErr w:type="gramStart"/>
      <w:r w:rsidRPr="00501906">
        <w:rPr>
          <w:color w:val="666666"/>
          <w:sz w:val="20"/>
          <w:szCs w:val="20"/>
        </w:rPr>
        <w:t>workforce</w:t>
      </w:r>
      <w:proofErr w:type="gramEnd"/>
      <w:r w:rsidRPr="00501906">
        <w:rPr>
          <w:color w:val="666666"/>
          <w:sz w:val="20"/>
          <w:szCs w:val="20"/>
        </w:rPr>
        <w:t xml:space="preserve"> and an enhanced employment deal, enabling them to attract and retain the best talent.</w:t>
      </w:r>
    </w:p>
    <w:p w14:paraId="6A2C738D" w14:textId="77777777" w:rsidR="00501906" w:rsidRPr="00501906" w:rsidRDefault="00501906" w:rsidP="00501906">
      <w:pPr>
        <w:rPr>
          <w:b/>
          <w:bCs/>
          <w:color w:val="666666"/>
          <w:sz w:val="20"/>
          <w:szCs w:val="20"/>
        </w:rPr>
      </w:pPr>
      <w:r w:rsidRPr="00501906">
        <w:rPr>
          <w:b/>
          <w:bCs/>
          <w:color w:val="666666"/>
          <w:sz w:val="20"/>
          <w:szCs w:val="20"/>
        </w:rPr>
        <w:t> </w:t>
      </w:r>
    </w:p>
    <w:tbl>
      <w:tblPr>
        <w:tblW w:w="10252" w:type="dxa"/>
        <w:tblCellMar>
          <w:left w:w="0" w:type="dxa"/>
          <w:right w:w="0" w:type="dxa"/>
        </w:tblCellMar>
        <w:tblLook w:val="04A0" w:firstRow="1" w:lastRow="0" w:firstColumn="1" w:lastColumn="0" w:noHBand="0" w:noVBand="1"/>
      </w:tblPr>
      <w:tblGrid>
        <w:gridCol w:w="5032"/>
        <w:gridCol w:w="5220"/>
      </w:tblGrid>
      <w:tr w:rsidR="00501906" w:rsidRPr="00501906" w14:paraId="348A46F5" w14:textId="77777777" w:rsidTr="00BF0F6A">
        <w:trPr>
          <w:trHeight w:val="249"/>
        </w:trPr>
        <w:tc>
          <w:tcPr>
            <w:tcW w:w="5032" w:type="dxa"/>
            <w:shd w:val="clear" w:color="auto" w:fill="auto"/>
            <w:hideMark/>
          </w:tcPr>
          <w:p w14:paraId="4659E607" w14:textId="77777777" w:rsidR="00501906" w:rsidRPr="00501906" w:rsidRDefault="00501906" w:rsidP="00501906">
            <w:pPr>
              <w:rPr>
                <w:b/>
                <w:bCs/>
                <w:color w:val="666666"/>
                <w:sz w:val="20"/>
                <w:szCs w:val="20"/>
              </w:rPr>
            </w:pPr>
            <w:r w:rsidRPr="00501906">
              <w:rPr>
                <w:b/>
                <w:bCs/>
                <w:color w:val="666666"/>
                <w:sz w:val="20"/>
                <w:szCs w:val="20"/>
              </w:rPr>
              <w:t>Employee View</w:t>
            </w:r>
          </w:p>
        </w:tc>
        <w:tc>
          <w:tcPr>
            <w:tcW w:w="5220" w:type="dxa"/>
            <w:shd w:val="clear" w:color="auto" w:fill="auto"/>
            <w:hideMark/>
          </w:tcPr>
          <w:p w14:paraId="01DA7369" w14:textId="77777777" w:rsidR="00501906" w:rsidRPr="00501906" w:rsidRDefault="00501906" w:rsidP="00501906">
            <w:pPr>
              <w:rPr>
                <w:b/>
                <w:bCs/>
                <w:color w:val="666666"/>
                <w:sz w:val="20"/>
                <w:szCs w:val="20"/>
              </w:rPr>
            </w:pPr>
            <w:r w:rsidRPr="00501906">
              <w:rPr>
                <w:b/>
                <w:bCs/>
                <w:color w:val="666666"/>
                <w:sz w:val="20"/>
                <w:szCs w:val="20"/>
              </w:rPr>
              <w:t>Employer View</w:t>
            </w:r>
          </w:p>
        </w:tc>
      </w:tr>
      <w:tr w:rsidR="00501906" w:rsidRPr="00501906" w14:paraId="23084935" w14:textId="77777777" w:rsidTr="00BF0F6A">
        <w:trPr>
          <w:trHeight w:val="265"/>
        </w:trPr>
        <w:tc>
          <w:tcPr>
            <w:tcW w:w="5032" w:type="dxa"/>
            <w:shd w:val="clear" w:color="auto" w:fill="auto"/>
            <w:hideMark/>
          </w:tcPr>
          <w:p w14:paraId="37D0E73E" w14:textId="4A39F4F1" w:rsidR="00501906" w:rsidRPr="00501906" w:rsidRDefault="00501906" w:rsidP="00501906">
            <w:pPr>
              <w:rPr>
                <w:color w:val="666666"/>
                <w:sz w:val="20"/>
                <w:szCs w:val="20"/>
              </w:rPr>
            </w:pPr>
            <w:r w:rsidRPr="00501906">
              <w:rPr>
                <w:color w:val="666666"/>
                <w:sz w:val="20"/>
                <w:szCs w:val="20"/>
              </w:rPr>
              <w:t>Career management is the system that enables employees to own</w:t>
            </w:r>
            <w:r w:rsidR="00BF0F6A">
              <w:rPr>
                <w:color w:val="666666"/>
                <w:sz w:val="20"/>
                <w:szCs w:val="20"/>
              </w:rPr>
              <w:t xml:space="preserve"> </w:t>
            </w:r>
            <w:r w:rsidRPr="00501906">
              <w:rPr>
                <w:color w:val="666666"/>
                <w:sz w:val="20"/>
                <w:szCs w:val="20"/>
              </w:rPr>
              <w:t>their careers. It provides</w:t>
            </w:r>
            <w:r w:rsidR="00BF0F6A">
              <w:rPr>
                <w:color w:val="666666"/>
                <w:sz w:val="20"/>
                <w:szCs w:val="20"/>
              </w:rPr>
              <w:t xml:space="preserve"> insight into</w:t>
            </w:r>
            <w:r w:rsidRPr="00501906">
              <w:rPr>
                <w:color w:val="666666"/>
                <w:sz w:val="20"/>
                <w:szCs w:val="20"/>
              </w:rPr>
              <w:t>:</w:t>
            </w:r>
          </w:p>
        </w:tc>
        <w:tc>
          <w:tcPr>
            <w:tcW w:w="5220" w:type="dxa"/>
            <w:shd w:val="clear" w:color="auto" w:fill="auto"/>
            <w:hideMark/>
          </w:tcPr>
          <w:p w14:paraId="644415E1" w14:textId="77777777" w:rsidR="00501906" w:rsidRPr="00501906" w:rsidRDefault="00501906" w:rsidP="00501906">
            <w:pPr>
              <w:rPr>
                <w:color w:val="666666"/>
                <w:sz w:val="20"/>
                <w:szCs w:val="20"/>
              </w:rPr>
            </w:pPr>
            <w:r w:rsidRPr="00501906">
              <w:rPr>
                <w:color w:val="666666"/>
                <w:sz w:val="20"/>
                <w:szCs w:val="20"/>
              </w:rPr>
              <w:t>Career management generates an ROI in employee development. It provides:</w:t>
            </w:r>
          </w:p>
        </w:tc>
      </w:tr>
      <w:tr w:rsidR="00501906" w:rsidRPr="00501906" w14:paraId="70DC75B9" w14:textId="77777777" w:rsidTr="00BF0F6A">
        <w:trPr>
          <w:trHeight w:val="249"/>
        </w:trPr>
        <w:tc>
          <w:tcPr>
            <w:tcW w:w="5032" w:type="dxa"/>
            <w:shd w:val="clear" w:color="auto" w:fill="auto"/>
            <w:hideMark/>
          </w:tcPr>
          <w:p w14:paraId="0FED4262" w14:textId="77777777" w:rsidR="00501906" w:rsidRPr="00BF0F6A" w:rsidRDefault="00501906" w:rsidP="00BF0F6A">
            <w:pPr>
              <w:pStyle w:val="ListParagraph"/>
              <w:numPr>
                <w:ilvl w:val="0"/>
                <w:numId w:val="25"/>
              </w:numPr>
              <w:rPr>
                <w:color w:val="666666"/>
                <w:sz w:val="20"/>
                <w:szCs w:val="20"/>
              </w:rPr>
            </w:pPr>
            <w:r w:rsidRPr="00BF0F6A">
              <w:rPr>
                <w:color w:val="666666"/>
                <w:sz w:val="20"/>
                <w:szCs w:val="20"/>
              </w:rPr>
              <w:t>What types of skills are valued?</w:t>
            </w:r>
          </w:p>
        </w:tc>
        <w:tc>
          <w:tcPr>
            <w:tcW w:w="5220" w:type="dxa"/>
            <w:shd w:val="clear" w:color="auto" w:fill="auto"/>
            <w:hideMark/>
          </w:tcPr>
          <w:p w14:paraId="1C18720F" w14:textId="77777777" w:rsidR="00501906" w:rsidRPr="00BF0F6A" w:rsidRDefault="00501906" w:rsidP="00BF0F6A">
            <w:pPr>
              <w:pStyle w:val="ListParagraph"/>
              <w:numPr>
                <w:ilvl w:val="0"/>
                <w:numId w:val="26"/>
              </w:numPr>
              <w:rPr>
                <w:color w:val="666666"/>
                <w:sz w:val="20"/>
                <w:szCs w:val="20"/>
              </w:rPr>
            </w:pPr>
            <w:r w:rsidRPr="00BF0F6A">
              <w:rPr>
                <w:color w:val="666666"/>
                <w:sz w:val="20"/>
                <w:szCs w:val="20"/>
              </w:rPr>
              <w:t>Career paths that fill a robust talent pipeline</w:t>
            </w:r>
          </w:p>
        </w:tc>
      </w:tr>
      <w:tr w:rsidR="00501906" w:rsidRPr="00501906" w14:paraId="2A19C738" w14:textId="77777777" w:rsidTr="00BF0F6A">
        <w:trPr>
          <w:trHeight w:val="249"/>
        </w:trPr>
        <w:tc>
          <w:tcPr>
            <w:tcW w:w="5032" w:type="dxa"/>
            <w:shd w:val="clear" w:color="auto" w:fill="auto"/>
            <w:hideMark/>
          </w:tcPr>
          <w:p w14:paraId="549D36F6" w14:textId="77777777" w:rsidR="00501906" w:rsidRPr="00BF0F6A" w:rsidRDefault="00501906" w:rsidP="00BF0F6A">
            <w:pPr>
              <w:pStyle w:val="ListParagraph"/>
              <w:numPr>
                <w:ilvl w:val="0"/>
                <w:numId w:val="25"/>
              </w:numPr>
              <w:rPr>
                <w:color w:val="666666"/>
                <w:sz w:val="20"/>
                <w:szCs w:val="20"/>
              </w:rPr>
            </w:pPr>
            <w:r w:rsidRPr="00BF0F6A">
              <w:rPr>
                <w:color w:val="666666"/>
                <w:sz w:val="20"/>
                <w:szCs w:val="20"/>
              </w:rPr>
              <w:t>Explains how to have the ‘career discussion’</w:t>
            </w:r>
          </w:p>
        </w:tc>
        <w:tc>
          <w:tcPr>
            <w:tcW w:w="5220" w:type="dxa"/>
            <w:shd w:val="clear" w:color="auto" w:fill="auto"/>
            <w:hideMark/>
          </w:tcPr>
          <w:p w14:paraId="2E5265D7" w14:textId="77777777" w:rsidR="00501906" w:rsidRPr="00BF0F6A" w:rsidRDefault="00501906" w:rsidP="00BF0F6A">
            <w:pPr>
              <w:pStyle w:val="ListParagraph"/>
              <w:numPr>
                <w:ilvl w:val="0"/>
                <w:numId w:val="26"/>
              </w:numPr>
              <w:rPr>
                <w:color w:val="666666"/>
                <w:sz w:val="20"/>
                <w:szCs w:val="20"/>
              </w:rPr>
            </w:pPr>
            <w:r w:rsidRPr="00BF0F6A">
              <w:rPr>
                <w:color w:val="666666"/>
                <w:sz w:val="20"/>
                <w:szCs w:val="20"/>
              </w:rPr>
              <w:t>Deeper bench of successors and leaders</w:t>
            </w:r>
          </w:p>
        </w:tc>
      </w:tr>
      <w:tr w:rsidR="00501906" w:rsidRPr="00501906" w14:paraId="0A6EF5E3" w14:textId="77777777" w:rsidTr="00BF0F6A">
        <w:trPr>
          <w:trHeight w:val="249"/>
        </w:trPr>
        <w:tc>
          <w:tcPr>
            <w:tcW w:w="5032" w:type="dxa"/>
            <w:shd w:val="clear" w:color="auto" w:fill="auto"/>
            <w:hideMark/>
          </w:tcPr>
          <w:p w14:paraId="39FC6837" w14:textId="77777777" w:rsidR="00501906" w:rsidRPr="00BF0F6A" w:rsidRDefault="00501906" w:rsidP="00BF0F6A">
            <w:pPr>
              <w:pStyle w:val="ListParagraph"/>
              <w:numPr>
                <w:ilvl w:val="0"/>
                <w:numId w:val="25"/>
              </w:numPr>
              <w:rPr>
                <w:color w:val="666666"/>
                <w:sz w:val="20"/>
                <w:szCs w:val="20"/>
              </w:rPr>
            </w:pPr>
            <w:r w:rsidRPr="00BF0F6A">
              <w:rPr>
                <w:color w:val="666666"/>
                <w:sz w:val="20"/>
                <w:szCs w:val="20"/>
              </w:rPr>
              <w:t>Access to information on career opportunities</w:t>
            </w:r>
          </w:p>
        </w:tc>
        <w:tc>
          <w:tcPr>
            <w:tcW w:w="5220" w:type="dxa"/>
            <w:shd w:val="clear" w:color="auto" w:fill="auto"/>
            <w:hideMark/>
          </w:tcPr>
          <w:p w14:paraId="2336DAA7" w14:textId="77777777" w:rsidR="00501906" w:rsidRPr="00BF0F6A" w:rsidRDefault="00501906" w:rsidP="00BF0F6A">
            <w:pPr>
              <w:pStyle w:val="ListParagraph"/>
              <w:numPr>
                <w:ilvl w:val="0"/>
                <w:numId w:val="26"/>
              </w:numPr>
              <w:rPr>
                <w:color w:val="666666"/>
                <w:sz w:val="20"/>
                <w:szCs w:val="20"/>
              </w:rPr>
            </w:pPr>
            <w:r w:rsidRPr="00BF0F6A">
              <w:rPr>
                <w:color w:val="666666"/>
                <w:sz w:val="20"/>
                <w:szCs w:val="20"/>
              </w:rPr>
              <w:t>Engaged employees with career aspirations</w:t>
            </w:r>
          </w:p>
        </w:tc>
      </w:tr>
      <w:tr w:rsidR="00501906" w:rsidRPr="00501906" w14:paraId="3E147AAF" w14:textId="77777777" w:rsidTr="00BF0F6A">
        <w:trPr>
          <w:trHeight w:val="265"/>
        </w:trPr>
        <w:tc>
          <w:tcPr>
            <w:tcW w:w="5032" w:type="dxa"/>
            <w:shd w:val="clear" w:color="auto" w:fill="auto"/>
            <w:hideMark/>
          </w:tcPr>
          <w:p w14:paraId="5DDBC84D" w14:textId="77777777" w:rsidR="00501906" w:rsidRPr="00BF0F6A" w:rsidRDefault="00501906" w:rsidP="00BF0F6A">
            <w:pPr>
              <w:pStyle w:val="ListParagraph"/>
              <w:numPr>
                <w:ilvl w:val="0"/>
                <w:numId w:val="25"/>
              </w:numPr>
              <w:rPr>
                <w:color w:val="666666"/>
                <w:sz w:val="20"/>
                <w:szCs w:val="20"/>
              </w:rPr>
            </w:pPr>
            <w:r w:rsidRPr="00BF0F6A">
              <w:rPr>
                <w:color w:val="666666"/>
                <w:sz w:val="20"/>
                <w:szCs w:val="20"/>
              </w:rPr>
              <w:t>User-friendly tools and career paths</w:t>
            </w:r>
          </w:p>
        </w:tc>
        <w:tc>
          <w:tcPr>
            <w:tcW w:w="5220" w:type="dxa"/>
            <w:shd w:val="clear" w:color="auto" w:fill="auto"/>
            <w:hideMark/>
          </w:tcPr>
          <w:p w14:paraId="53A00CB6" w14:textId="77777777" w:rsidR="00501906" w:rsidRPr="00BF0F6A" w:rsidRDefault="00501906" w:rsidP="00BF0F6A">
            <w:pPr>
              <w:pStyle w:val="ListParagraph"/>
              <w:numPr>
                <w:ilvl w:val="0"/>
                <w:numId w:val="26"/>
              </w:numPr>
              <w:rPr>
                <w:color w:val="666666"/>
                <w:sz w:val="20"/>
                <w:szCs w:val="20"/>
              </w:rPr>
            </w:pPr>
            <w:r w:rsidRPr="00BF0F6A">
              <w:rPr>
                <w:color w:val="666666"/>
                <w:sz w:val="20"/>
                <w:szCs w:val="20"/>
              </w:rPr>
              <w:t>Reduced turnover costs in critical positions</w:t>
            </w:r>
          </w:p>
        </w:tc>
      </w:tr>
      <w:tr w:rsidR="00501906" w:rsidRPr="00501906" w14:paraId="7C48BBEF" w14:textId="77777777" w:rsidTr="00BF0F6A">
        <w:trPr>
          <w:trHeight w:val="249"/>
        </w:trPr>
        <w:tc>
          <w:tcPr>
            <w:tcW w:w="5032" w:type="dxa"/>
            <w:shd w:val="clear" w:color="auto" w:fill="auto"/>
            <w:hideMark/>
          </w:tcPr>
          <w:p w14:paraId="32B359E0" w14:textId="77777777" w:rsidR="00501906" w:rsidRPr="00BF0F6A" w:rsidRDefault="00501906" w:rsidP="00BF0F6A">
            <w:pPr>
              <w:pStyle w:val="ListParagraph"/>
              <w:numPr>
                <w:ilvl w:val="0"/>
                <w:numId w:val="25"/>
              </w:numPr>
              <w:rPr>
                <w:color w:val="666666"/>
                <w:sz w:val="20"/>
                <w:szCs w:val="20"/>
              </w:rPr>
            </w:pPr>
            <w:r w:rsidRPr="00BF0F6A">
              <w:rPr>
                <w:color w:val="666666"/>
                <w:sz w:val="20"/>
                <w:szCs w:val="20"/>
              </w:rPr>
              <w:t>Resources to enhance skill sets</w:t>
            </w:r>
          </w:p>
        </w:tc>
        <w:tc>
          <w:tcPr>
            <w:tcW w:w="5220" w:type="dxa"/>
            <w:shd w:val="clear" w:color="auto" w:fill="auto"/>
            <w:hideMark/>
          </w:tcPr>
          <w:p w14:paraId="258BB919" w14:textId="77777777" w:rsidR="00501906" w:rsidRPr="00BF0F6A" w:rsidRDefault="00501906" w:rsidP="00BF0F6A">
            <w:pPr>
              <w:pStyle w:val="ListParagraph"/>
              <w:numPr>
                <w:ilvl w:val="0"/>
                <w:numId w:val="26"/>
              </w:numPr>
              <w:rPr>
                <w:color w:val="666666"/>
                <w:sz w:val="20"/>
                <w:szCs w:val="20"/>
              </w:rPr>
            </w:pPr>
            <w:r w:rsidRPr="00BF0F6A">
              <w:rPr>
                <w:color w:val="666666"/>
                <w:sz w:val="20"/>
                <w:szCs w:val="20"/>
              </w:rPr>
              <w:t>Reduced recruiting and new hire training costs</w:t>
            </w:r>
          </w:p>
        </w:tc>
      </w:tr>
    </w:tbl>
    <w:p w14:paraId="0D5EC773" w14:textId="77777777" w:rsidR="00501906" w:rsidRPr="00501906" w:rsidRDefault="00501906" w:rsidP="00501906">
      <w:pPr>
        <w:rPr>
          <w:b/>
          <w:bCs/>
          <w:color w:val="666666"/>
          <w:sz w:val="20"/>
          <w:szCs w:val="20"/>
        </w:rPr>
      </w:pPr>
      <w:r w:rsidRPr="00501906">
        <w:rPr>
          <w:b/>
          <w:bCs/>
          <w:color w:val="666666"/>
          <w:sz w:val="20"/>
          <w:szCs w:val="20"/>
        </w:rPr>
        <w:t> </w:t>
      </w:r>
    </w:p>
    <w:p w14:paraId="08163191" w14:textId="77777777" w:rsidR="00501906" w:rsidRPr="00501906" w:rsidRDefault="00501906" w:rsidP="00501906">
      <w:pPr>
        <w:rPr>
          <w:b/>
          <w:bCs/>
          <w:color w:val="666666"/>
          <w:sz w:val="20"/>
          <w:szCs w:val="20"/>
        </w:rPr>
      </w:pPr>
      <w:r w:rsidRPr="00501906">
        <w:rPr>
          <w:b/>
          <w:bCs/>
          <w:i/>
          <w:iCs/>
          <w:color w:val="666666"/>
          <w:sz w:val="20"/>
          <w:szCs w:val="20"/>
        </w:rPr>
        <w:t>Source: Towers Watson</w:t>
      </w:r>
    </w:p>
    <w:p w14:paraId="08B47097" w14:textId="77777777" w:rsidR="00BF0F6A" w:rsidRDefault="00BF0F6A" w:rsidP="00501906">
      <w:pPr>
        <w:rPr>
          <w:b/>
          <w:bCs/>
          <w:color w:val="666666"/>
          <w:sz w:val="20"/>
          <w:szCs w:val="20"/>
        </w:rPr>
      </w:pPr>
    </w:p>
    <w:p w14:paraId="56783049" w14:textId="01BCB238" w:rsidR="00501906" w:rsidRDefault="00501906" w:rsidP="00501906">
      <w:pPr>
        <w:rPr>
          <w:color w:val="666666"/>
          <w:sz w:val="20"/>
          <w:szCs w:val="20"/>
        </w:rPr>
      </w:pPr>
      <w:r w:rsidRPr="00501906">
        <w:rPr>
          <w:color w:val="666666"/>
          <w:sz w:val="20"/>
          <w:szCs w:val="20"/>
        </w:rPr>
        <w:t xml:space="preserve">An </w:t>
      </w:r>
      <w:r w:rsidR="00BF0F6A" w:rsidRPr="00501906">
        <w:rPr>
          <w:color w:val="666666"/>
          <w:sz w:val="20"/>
          <w:szCs w:val="20"/>
        </w:rPr>
        <w:t>often-overlooked</w:t>
      </w:r>
      <w:r w:rsidRPr="00501906">
        <w:rPr>
          <w:color w:val="666666"/>
          <w:sz w:val="20"/>
          <w:szCs w:val="20"/>
        </w:rPr>
        <w:t xml:space="preserve"> component of career management process relates to communication. Too often, HR leaders fail to actively communicate viable career growth opportunities to the internal staff. Additionally, we sometimes fail to ‘trumpet’ and properly market the successes of those employees who have made a transition into a different role.  As you will see later in this chapter, career growth opportunities include more than just promotions.</w:t>
      </w:r>
    </w:p>
    <w:p w14:paraId="3F0DD1A1" w14:textId="77777777" w:rsidR="00BF0F6A" w:rsidRPr="00501906" w:rsidRDefault="00BF0F6A" w:rsidP="00501906">
      <w:pPr>
        <w:rPr>
          <w:color w:val="666666"/>
          <w:sz w:val="20"/>
          <w:szCs w:val="20"/>
        </w:rPr>
      </w:pPr>
    </w:p>
    <w:p w14:paraId="5BE14B97" w14:textId="77777777" w:rsidR="00501906" w:rsidRPr="00501906" w:rsidRDefault="00501906" w:rsidP="00501906">
      <w:pPr>
        <w:rPr>
          <w:rFonts w:cs="Times New Roman (Body CS)"/>
          <w:b/>
          <w:bCs/>
          <w:color w:val="666666"/>
          <w:spacing w:val="20"/>
          <w:kern w:val="22"/>
          <w:sz w:val="20"/>
          <w:szCs w:val="20"/>
        </w:rPr>
      </w:pPr>
      <w:r w:rsidRPr="00501906">
        <w:rPr>
          <w:rFonts w:cs="Times New Roman (Body CS)"/>
          <w:b/>
          <w:bCs/>
          <w:color w:val="666666"/>
          <w:spacing w:val="20"/>
          <w:kern w:val="22"/>
          <w:sz w:val="20"/>
          <w:szCs w:val="20"/>
        </w:rPr>
        <w:t>Key Elements of Career Management</w:t>
      </w:r>
    </w:p>
    <w:p w14:paraId="2BCD8870" w14:textId="77777777" w:rsidR="00BF0F6A" w:rsidRDefault="00BF0F6A" w:rsidP="00501906">
      <w:pPr>
        <w:rPr>
          <w:b/>
          <w:bCs/>
          <w:color w:val="666666"/>
          <w:sz w:val="20"/>
          <w:szCs w:val="20"/>
        </w:rPr>
      </w:pPr>
    </w:p>
    <w:p w14:paraId="6D1DCF59" w14:textId="244CA7C9" w:rsidR="00501906" w:rsidRPr="00501906" w:rsidRDefault="00501906" w:rsidP="00501906">
      <w:pPr>
        <w:rPr>
          <w:b/>
          <w:bCs/>
          <w:color w:val="666666"/>
          <w:sz w:val="20"/>
          <w:szCs w:val="20"/>
        </w:rPr>
      </w:pPr>
      <w:r w:rsidRPr="00501906">
        <w:rPr>
          <w:b/>
          <w:bCs/>
          <w:color w:val="666666"/>
          <w:sz w:val="20"/>
          <w:szCs w:val="20"/>
        </w:rPr>
        <w:t>The Role of HR</w:t>
      </w:r>
    </w:p>
    <w:p w14:paraId="70BC3C9F" w14:textId="77777777" w:rsidR="00BF0F6A" w:rsidRDefault="00BF0F6A" w:rsidP="00501906">
      <w:pPr>
        <w:rPr>
          <w:b/>
          <w:bCs/>
          <w:color w:val="666666"/>
          <w:sz w:val="20"/>
          <w:szCs w:val="20"/>
        </w:rPr>
      </w:pPr>
    </w:p>
    <w:p w14:paraId="2BA86DF6" w14:textId="06F7EFEE" w:rsidR="00501906" w:rsidRPr="00501906" w:rsidRDefault="00501906" w:rsidP="00501906">
      <w:pPr>
        <w:rPr>
          <w:b/>
          <w:bCs/>
          <w:color w:val="666666"/>
          <w:sz w:val="20"/>
          <w:szCs w:val="20"/>
        </w:rPr>
      </w:pPr>
      <w:r w:rsidRPr="00501906">
        <w:rPr>
          <w:b/>
          <w:bCs/>
          <w:color w:val="666666"/>
          <w:sz w:val="20"/>
          <w:szCs w:val="20"/>
        </w:rPr>
        <w:t>1. Start Small</w:t>
      </w:r>
    </w:p>
    <w:p w14:paraId="778F4E1B" w14:textId="77777777" w:rsidR="00501906" w:rsidRPr="00501906" w:rsidRDefault="00501906" w:rsidP="00501906">
      <w:pPr>
        <w:rPr>
          <w:color w:val="666666"/>
          <w:sz w:val="20"/>
          <w:szCs w:val="20"/>
        </w:rPr>
      </w:pPr>
      <w:r w:rsidRPr="00501906">
        <w:rPr>
          <w:b/>
          <w:bCs/>
          <w:color w:val="666666"/>
          <w:sz w:val="20"/>
          <w:szCs w:val="20"/>
        </w:rPr>
        <w:t xml:space="preserve">There are a variety of reasons why an organization would start a career management program. In some cases, a company would </w:t>
      </w:r>
      <w:r w:rsidRPr="00501906">
        <w:rPr>
          <w:color w:val="666666"/>
          <w:sz w:val="20"/>
          <w:szCs w:val="20"/>
        </w:rPr>
        <w:t>use a career management program to help address talent pain points (i.e., areas with current or projected talent shortages) or to help valuable employees update their skills in response to a changing work environment. In other cases, an organization may decide to move ahead with a career management initiative in response to employee requests.</w:t>
      </w:r>
    </w:p>
    <w:p w14:paraId="4FB4568C" w14:textId="77777777" w:rsidR="00501906" w:rsidRPr="00501906" w:rsidRDefault="00501906" w:rsidP="00501906">
      <w:pPr>
        <w:rPr>
          <w:color w:val="666666"/>
          <w:sz w:val="20"/>
          <w:szCs w:val="20"/>
        </w:rPr>
      </w:pPr>
      <w:r w:rsidRPr="00501906">
        <w:rPr>
          <w:color w:val="666666"/>
          <w:sz w:val="20"/>
          <w:szCs w:val="20"/>
        </w:rPr>
        <w:t>A best practice approach is to start a career management program within a specific area of the organization (e.g., within a function such as sales). Once a career management program is launched in one part of an organization, it often generates excitement and buzz so that other areas are shortly asking for their turn as well.</w:t>
      </w:r>
    </w:p>
    <w:p w14:paraId="2FB0B068" w14:textId="77777777" w:rsidR="00BF0F6A" w:rsidRDefault="00BF0F6A" w:rsidP="00501906">
      <w:pPr>
        <w:rPr>
          <w:b/>
          <w:bCs/>
          <w:color w:val="666666"/>
          <w:sz w:val="20"/>
          <w:szCs w:val="20"/>
        </w:rPr>
      </w:pPr>
    </w:p>
    <w:p w14:paraId="546912B3" w14:textId="006EA4B0" w:rsidR="00501906" w:rsidRPr="00501906" w:rsidRDefault="00501906" w:rsidP="00501906">
      <w:pPr>
        <w:rPr>
          <w:b/>
          <w:bCs/>
          <w:color w:val="666666"/>
          <w:sz w:val="20"/>
          <w:szCs w:val="20"/>
        </w:rPr>
      </w:pPr>
      <w:r w:rsidRPr="00501906">
        <w:rPr>
          <w:b/>
          <w:bCs/>
          <w:color w:val="666666"/>
          <w:sz w:val="20"/>
          <w:szCs w:val="20"/>
        </w:rPr>
        <w:t>2. Define Your Strategy</w:t>
      </w:r>
    </w:p>
    <w:p w14:paraId="5DFF2EB3" w14:textId="1A636AFC" w:rsidR="00501906" w:rsidRPr="00501906" w:rsidRDefault="00501906" w:rsidP="00501906">
      <w:pPr>
        <w:rPr>
          <w:color w:val="666666"/>
          <w:sz w:val="20"/>
          <w:szCs w:val="20"/>
        </w:rPr>
      </w:pPr>
      <w:r w:rsidRPr="00501906">
        <w:rPr>
          <w:b/>
          <w:bCs/>
          <w:color w:val="666666"/>
          <w:sz w:val="20"/>
          <w:szCs w:val="20"/>
        </w:rPr>
        <w:lastRenderedPageBreak/>
        <w:t xml:space="preserve">An overarching strategy is needed to guide the development of a career management program. </w:t>
      </w:r>
      <w:r w:rsidRPr="00501906">
        <w:rPr>
          <w:color w:val="666666"/>
          <w:sz w:val="20"/>
          <w:szCs w:val="20"/>
        </w:rPr>
        <w:t>This strategy should capture an organization’s high-level perspective on career management</w:t>
      </w:r>
      <w:r w:rsidR="005F7776">
        <w:rPr>
          <w:color w:val="666666"/>
          <w:sz w:val="20"/>
          <w:szCs w:val="20"/>
        </w:rPr>
        <w:t xml:space="preserve"> </w:t>
      </w:r>
      <w:r w:rsidRPr="00501906">
        <w:rPr>
          <w:color w:val="666666"/>
          <w:sz w:val="20"/>
          <w:szCs w:val="20"/>
        </w:rPr>
        <w:t>and reflect its talent priorities and strategic business objectives.</w:t>
      </w:r>
    </w:p>
    <w:p w14:paraId="21AF626B" w14:textId="16DA2CE6" w:rsidR="00501906" w:rsidRDefault="00501906" w:rsidP="00501906">
      <w:pPr>
        <w:rPr>
          <w:color w:val="666666"/>
          <w:sz w:val="20"/>
          <w:szCs w:val="20"/>
        </w:rPr>
      </w:pPr>
      <w:r w:rsidRPr="00501906">
        <w:rPr>
          <w:color w:val="666666"/>
          <w:sz w:val="20"/>
          <w:szCs w:val="20"/>
        </w:rPr>
        <w:t xml:space="preserve">It should </w:t>
      </w:r>
      <w:r w:rsidR="005F7776">
        <w:rPr>
          <w:color w:val="666666"/>
          <w:sz w:val="20"/>
          <w:szCs w:val="20"/>
        </w:rPr>
        <w:t>include</w:t>
      </w:r>
      <w:r w:rsidRPr="00501906">
        <w:rPr>
          <w:color w:val="666666"/>
          <w:sz w:val="20"/>
          <w:szCs w:val="20"/>
        </w:rPr>
        <w:t xml:space="preserve"> the why and how.</w:t>
      </w:r>
    </w:p>
    <w:p w14:paraId="2E939EE3" w14:textId="77777777" w:rsidR="005F7776" w:rsidRPr="00501906" w:rsidRDefault="005F7776" w:rsidP="00501906">
      <w:pPr>
        <w:rPr>
          <w:color w:val="666666"/>
          <w:sz w:val="20"/>
          <w:szCs w:val="20"/>
        </w:rPr>
      </w:pPr>
    </w:p>
    <w:p w14:paraId="605F7118" w14:textId="77777777" w:rsidR="00501906" w:rsidRPr="00501906" w:rsidRDefault="00501906" w:rsidP="00501906">
      <w:pPr>
        <w:rPr>
          <w:color w:val="666666"/>
          <w:sz w:val="20"/>
          <w:szCs w:val="20"/>
        </w:rPr>
      </w:pPr>
      <w:r w:rsidRPr="00501906">
        <w:rPr>
          <w:color w:val="666666"/>
          <w:sz w:val="20"/>
          <w:szCs w:val="20"/>
          <w:u w:val="single"/>
        </w:rPr>
        <w:t>Why</w:t>
      </w:r>
      <w:r w:rsidRPr="00501906">
        <w:rPr>
          <w:color w:val="666666"/>
          <w:sz w:val="20"/>
          <w:szCs w:val="20"/>
        </w:rPr>
        <w:t>:</w:t>
      </w:r>
    </w:p>
    <w:p w14:paraId="488297D6" w14:textId="599D7A11" w:rsidR="00501906" w:rsidRPr="00501906" w:rsidRDefault="005F7776" w:rsidP="00501906">
      <w:pPr>
        <w:rPr>
          <w:color w:val="666666"/>
          <w:sz w:val="20"/>
          <w:szCs w:val="20"/>
        </w:rPr>
      </w:pPr>
      <w:r>
        <w:rPr>
          <w:color w:val="666666"/>
          <w:sz w:val="20"/>
          <w:szCs w:val="20"/>
        </w:rPr>
        <w:t>A</w:t>
      </w:r>
      <w:r w:rsidR="00501906" w:rsidRPr="00501906">
        <w:rPr>
          <w:color w:val="666666"/>
          <w:sz w:val="20"/>
          <w:szCs w:val="20"/>
        </w:rPr>
        <w:t>n </w:t>
      </w:r>
      <w:r w:rsidR="00501906" w:rsidRPr="00501906">
        <w:rPr>
          <w:i/>
          <w:iCs/>
          <w:color w:val="666666"/>
          <w:sz w:val="20"/>
          <w:szCs w:val="20"/>
        </w:rPr>
        <w:t>overall statement </w:t>
      </w:r>
      <w:r w:rsidR="00501906" w:rsidRPr="00501906">
        <w:rPr>
          <w:color w:val="666666"/>
          <w:sz w:val="20"/>
          <w:szCs w:val="20"/>
        </w:rPr>
        <w:t>of what the company believes and wants to communicate about the value and importance of career management. For example, ‘We want to invest in our talent in ways that help us develop and retain our best people.’</w:t>
      </w:r>
    </w:p>
    <w:p w14:paraId="54D0DEC4" w14:textId="77777777" w:rsidR="005F7776" w:rsidRDefault="005F7776" w:rsidP="00501906">
      <w:pPr>
        <w:rPr>
          <w:color w:val="666666"/>
          <w:sz w:val="20"/>
          <w:szCs w:val="20"/>
          <w:u w:val="single"/>
        </w:rPr>
      </w:pPr>
    </w:p>
    <w:p w14:paraId="5507B8B8" w14:textId="4AF930C5" w:rsidR="00501906" w:rsidRPr="00501906" w:rsidRDefault="00501906" w:rsidP="00501906">
      <w:pPr>
        <w:rPr>
          <w:color w:val="666666"/>
          <w:sz w:val="20"/>
          <w:szCs w:val="20"/>
          <w:u w:val="single"/>
        </w:rPr>
      </w:pPr>
      <w:r w:rsidRPr="00501906">
        <w:rPr>
          <w:color w:val="666666"/>
          <w:sz w:val="20"/>
          <w:szCs w:val="20"/>
          <w:u w:val="single"/>
        </w:rPr>
        <w:t>How:</w:t>
      </w:r>
    </w:p>
    <w:p w14:paraId="24464BBA" w14:textId="5EB120ED" w:rsidR="00501906" w:rsidRDefault="00501906" w:rsidP="00501906">
      <w:pPr>
        <w:rPr>
          <w:color w:val="666666"/>
          <w:sz w:val="20"/>
          <w:szCs w:val="20"/>
        </w:rPr>
      </w:pPr>
      <w:r w:rsidRPr="00501906">
        <w:rPr>
          <w:color w:val="666666"/>
          <w:sz w:val="20"/>
          <w:szCs w:val="20"/>
        </w:rPr>
        <w:t>A </w:t>
      </w:r>
      <w:r w:rsidRPr="00501906">
        <w:rPr>
          <w:i/>
          <w:iCs/>
          <w:color w:val="666666"/>
          <w:sz w:val="20"/>
          <w:szCs w:val="20"/>
        </w:rPr>
        <w:t>set of principles </w:t>
      </w:r>
      <w:r w:rsidRPr="00501906">
        <w:rPr>
          <w:color w:val="666666"/>
          <w:sz w:val="20"/>
          <w:szCs w:val="20"/>
        </w:rPr>
        <w:t>that will guide the direction and execution of career management communications and tools. For example, ‘We encourage our employees to take an active role in their career planning’, -or- ‘Our managers are discouraged from hoarding and hiding their best talent’.</w:t>
      </w:r>
    </w:p>
    <w:p w14:paraId="2BE1F91E" w14:textId="77777777" w:rsidR="005F7776" w:rsidRPr="00501906" w:rsidRDefault="005F7776" w:rsidP="00501906">
      <w:pPr>
        <w:rPr>
          <w:color w:val="666666"/>
          <w:sz w:val="20"/>
          <w:szCs w:val="20"/>
        </w:rPr>
      </w:pPr>
    </w:p>
    <w:p w14:paraId="37D3F317" w14:textId="171EC25A" w:rsidR="00501906" w:rsidRDefault="00501906" w:rsidP="00501906">
      <w:pPr>
        <w:rPr>
          <w:color w:val="666666"/>
          <w:sz w:val="20"/>
          <w:szCs w:val="20"/>
        </w:rPr>
      </w:pPr>
      <w:r w:rsidRPr="00501906">
        <w:rPr>
          <w:color w:val="666666"/>
          <w:sz w:val="20"/>
          <w:szCs w:val="20"/>
        </w:rPr>
        <w:t>The strategy must also articulate that employees and managers have joint ownership of the career management process. An effective career management strategy will help reduce employees’ feeling they are on their own when it comes to career development and advancement opportunities.</w:t>
      </w:r>
    </w:p>
    <w:p w14:paraId="1212B0FE" w14:textId="77777777" w:rsidR="005F7776" w:rsidRPr="00501906" w:rsidRDefault="005F7776" w:rsidP="00501906">
      <w:pPr>
        <w:rPr>
          <w:color w:val="666666"/>
          <w:sz w:val="20"/>
          <w:szCs w:val="20"/>
        </w:rPr>
      </w:pPr>
    </w:p>
    <w:p w14:paraId="59218EFF" w14:textId="721CBFE3" w:rsidR="00501906" w:rsidRDefault="00501906" w:rsidP="00501906">
      <w:pPr>
        <w:rPr>
          <w:b/>
          <w:bCs/>
          <w:color w:val="666666"/>
          <w:sz w:val="20"/>
          <w:szCs w:val="20"/>
        </w:rPr>
      </w:pPr>
      <w:r w:rsidRPr="00501906">
        <w:rPr>
          <w:b/>
          <w:bCs/>
          <w:color w:val="666666"/>
          <w:sz w:val="20"/>
          <w:szCs w:val="20"/>
        </w:rPr>
        <w:t>3. Develop Career Paths</w:t>
      </w:r>
    </w:p>
    <w:p w14:paraId="53FA4978" w14:textId="77777777" w:rsidR="005F7776" w:rsidRPr="00501906" w:rsidRDefault="005F7776" w:rsidP="00501906">
      <w:pPr>
        <w:rPr>
          <w:b/>
          <w:bCs/>
          <w:color w:val="666666"/>
          <w:sz w:val="20"/>
          <w:szCs w:val="20"/>
        </w:rPr>
      </w:pPr>
    </w:p>
    <w:p w14:paraId="7777BE13" w14:textId="43E170E9" w:rsidR="00501906" w:rsidRDefault="00501906" w:rsidP="00501906">
      <w:pPr>
        <w:rPr>
          <w:color w:val="666666"/>
          <w:sz w:val="20"/>
          <w:szCs w:val="20"/>
        </w:rPr>
      </w:pPr>
      <w:r w:rsidRPr="00501906">
        <w:rPr>
          <w:b/>
          <w:bCs/>
          <w:color w:val="666666"/>
          <w:sz w:val="20"/>
          <w:szCs w:val="20"/>
        </w:rPr>
        <w:t xml:space="preserve">A significant percentage of organizations do not have clearly defined career paths. </w:t>
      </w:r>
      <w:r w:rsidRPr="00501906">
        <w:rPr>
          <w:color w:val="666666"/>
          <w:sz w:val="20"/>
          <w:szCs w:val="20"/>
        </w:rPr>
        <w:t>Career paths help employees to visualize opportunities by illustrating potential movements between roles. A career path is unique to an individual and will vary depending on business needs, career aspirations and capabilities.</w:t>
      </w:r>
    </w:p>
    <w:p w14:paraId="3AB57F33" w14:textId="77777777" w:rsidR="005F7776" w:rsidRPr="00501906" w:rsidRDefault="005F7776" w:rsidP="00501906">
      <w:pPr>
        <w:rPr>
          <w:color w:val="666666"/>
          <w:sz w:val="20"/>
          <w:szCs w:val="20"/>
        </w:rPr>
      </w:pPr>
    </w:p>
    <w:p w14:paraId="47C3DF41" w14:textId="5FDD9839" w:rsidR="00501906" w:rsidRDefault="00501906" w:rsidP="00501906">
      <w:pPr>
        <w:rPr>
          <w:color w:val="666666"/>
          <w:sz w:val="20"/>
          <w:szCs w:val="20"/>
        </w:rPr>
      </w:pPr>
      <w:r w:rsidRPr="00501906">
        <w:rPr>
          <w:color w:val="666666"/>
          <w:sz w:val="20"/>
          <w:szCs w:val="20"/>
        </w:rPr>
        <w:t>There are typically two types of movement that career paths are used to illustrate:</w:t>
      </w:r>
    </w:p>
    <w:p w14:paraId="5325B499" w14:textId="77777777" w:rsidR="005F7776" w:rsidRPr="00501906" w:rsidRDefault="005F7776" w:rsidP="00501906">
      <w:pPr>
        <w:rPr>
          <w:color w:val="666666"/>
          <w:sz w:val="20"/>
          <w:szCs w:val="20"/>
        </w:rPr>
      </w:pPr>
    </w:p>
    <w:p w14:paraId="4058A04C" w14:textId="5FCCD699" w:rsidR="00501906" w:rsidRPr="005F7776" w:rsidRDefault="00501906" w:rsidP="005F7776">
      <w:pPr>
        <w:pStyle w:val="ListParagraph"/>
        <w:numPr>
          <w:ilvl w:val="0"/>
          <w:numId w:val="26"/>
        </w:numPr>
        <w:rPr>
          <w:color w:val="666666"/>
          <w:sz w:val="20"/>
          <w:szCs w:val="20"/>
        </w:rPr>
      </w:pPr>
      <w:r w:rsidRPr="005F7776">
        <w:rPr>
          <w:b/>
          <w:bCs/>
          <w:color w:val="666666"/>
          <w:sz w:val="20"/>
          <w:szCs w:val="20"/>
        </w:rPr>
        <w:t>Progression</w:t>
      </w:r>
      <w:r w:rsidRPr="005F7776">
        <w:rPr>
          <w:color w:val="666666"/>
          <w:sz w:val="20"/>
          <w:szCs w:val="20"/>
        </w:rPr>
        <w:t xml:space="preserve"> - Movement to a role at the same/ equivalent level as the current role; offers an employee breadth of experience</w:t>
      </w:r>
    </w:p>
    <w:p w14:paraId="230A5BBA" w14:textId="3AA6CF49" w:rsidR="00501906" w:rsidRPr="005F7776" w:rsidRDefault="005F7776" w:rsidP="005F7776">
      <w:pPr>
        <w:pStyle w:val="ListParagraph"/>
        <w:numPr>
          <w:ilvl w:val="0"/>
          <w:numId w:val="26"/>
        </w:numPr>
        <w:rPr>
          <w:color w:val="666666"/>
          <w:sz w:val="20"/>
          <w:szCs w:val="20"/>
        </w:rPr>
      </w:pPr>
      <w:r w:rsidRPr="005F7776">
        <w:rPr>
          <w:b/>
          <w:bCs/>
          <w:color w:val="666666"/>
          <w:sz w:val="20"/>
          <w:szCs w:val="20"/>
        </w:rPr>
        <w:t>P</w:t>
      </w:r>
      <w:r w:rsidR="00501906" w:rsidRPr="005F7776">
        <w:rPr>
          <w:b/>
          <w:bCs/>
          <w:color w:val="666666"/>
          <w:sz w:val="20"/>
          <w:szCs w:val="20"/>
        </w:rPr>
        <w:t>romotion</w:t>
      </w:r>
      <w:r w:rsidR="00501906" w:rsidRPr="005F7776">
        <w:rPr>
          <w:color w:val="666666"/>
          <w:sz w:val="20"/>
          <w:szCs w:val="20"/>
        </w:rPr>
        <w:t xml:space="preserve"> - Movement to a job at a higher career level than the current role; requires demonstration of increased competence and additional responsibilities</w:t>
      </w:r>
    </w:p>
    <w:p w14:paraId="17FFED14" w14:textId="77777777" w:rsidR="005F7776" w:rsidRPr="00501906" w:rsidRDefault="005F7776" w:rsidP="00501906">
      <w:pPr>
        <w:rPr>
          <w:color w:val="666666"/>
          <w:sz w:val="20"/>
          <w:szCs w:val="20"/>
        </w:rPr>
      </w:pPr>
    </w:p>
    <w:p w14:paraId="5F6DB96C" w14:textId="77777777" w:rsidR="00501906" w:rsidRPr="00501906" w:rsidRDefault="00501906" w:rsidP="00501906">
      <w:pPr>
        <w:rPr>
          <w:color w:val="666666"/>
          <w:sz w:val="20"/>
          <w:szCs w:val="20"/>
        </w:rPr>
      </w:pPr>
      <w:r w:rsidRPr="00501906">
        <w:rPr>
          <w:color w:val="666666"/>
          <w:sz w:val="20"/>
          <w:szCs w:val="20"/>
        </w:rPr>
        <w:t xml:space="preserve">The intent of a career path is to provide a sense of </w:t>
      </w:r>
      <w:proofErr w:type="gramStart"/>
      <w:r w:rsidRPr="00501906">
        <w:rPr>
          <w:color w:val="666666"/>
          <w:sz w:val="20"/>
          <w:szCs w:val="20"/>
        </w:rPr>
        <w:t>what’s</w:t>
      </w:r>
      <w:proofErr w:type="gramEnd"/>
      <w:r w:rsidRPr="00501906">
        <w:rPr>
          <w:color w:val="666666"/>
          <w:sz w:val="20"/>
          <w:szCs w:val="20"/>
        </w:rPr>
        <w:t xml:space="preserve"> possible — not to chart every potential course. These illustrations serve as a very effective tool to help differentiate the organization and illuminate the career management strategy.</w:t>
      </w:r>
    </w:p>
    <w:p w14:paraId="7C55E138" w14:textId="77777777" w:rsidR="0005393B" w:rsidRDefault="0005393B" w:rsidP="00501906">
      <w:pPr>
        <w:rPr>
          <w:color w:val="666666"/>
          <w:sz w:val="20"/>
          <w:szCs w:val="20"/>
        </w:rPr>
      </w:pPr>
    </w:p>
    <w:p w14:paraId="3C50B22F" w14:textId="4A8B3037" w:rsidR="00501906" w:rsidRDefault="00501906" w:rsidP="00501906">
      <w:pPr>
        <w:rPr>
          <w:b/>
          <w:bCs/>
          <w:color w:val="666666"/>
          <w:sz w:val="20"/>
          <w:szCs w:val="20"/>
        </w:rPr>
      </w:pPr>
      <w:r w:rsidRPr="00501906">
        <w:rPr>
          <w:color w:val="666666"/>
          <w:sz w:val="20"/>
          <w:szCs w:val="20"/>
        </w:rPr>
        <w:t>Even with workable career paths, your managers will likely need some training and support and have the ‘career discussion’ with their staff</w:t>
      </w:r>
      <w:r w:rsidR="00E3370E" w:rsidRPr="00E3370E">
        <w:rPr>
          <w:color w:val="666666"/>
          <w:sz w:val="20"/>
          <w:szCs w:val="20"/>
        </w:rPr>
        <w:t>. An absence of these types of discussion tools can explain why</w:t>
      </w:r>
      <w:r w:rsidRPr="00501906">
        <w:rPr>
          <w:color w:val="666666"/>
          <w:sz w:val="20"/>
          <w:szCs w:val="20"/>
        </w:rPr>
        <w:t xml:space="preserve"> </w:t>
      </w:r>
      <w:proofErr w:type="gramStart"/>
      <w:r w:rsidRPr="00501906">
        <w:rPr>
          <w:color w:val="666666"/>
          <w:sz w:val="20"/>
          <w:szCs w:val="20"/>
        </w:rPr>
        <w:t>the majority of</w:t>
      </w:r>
      <w:proofErr w:type="gramEnd"/>
      <w:r w:rsidRPr="00501906">
        <w:rPr>
          <w:color w:val="666666"/>
          <w:sz w:val="20"/>
          <w:szCs w:val="20"/>
        </w:rPr>
        <w:t xml:space="preserve"> employees rate their manager as ineffective in holding career development discussions. It is important for organizations to ensure that managers are trained to have effective career conversations with employees.</w:t>
      </w:r>
    </w:p>
    <w:p w14:paraId="58C5869F" w14:textId="77777777" w:rsidR="00E3370E" w:rsidRPr="00501906" w:rsidRDefault="00E3370E" w:rsidP="00501906">
      <w:pPr>
        <w:rPr>
          <w:color w:val="666666"/>
          <w:sz w:val="20"/>
          <w:szCs w:val="20"/>
        </w:rPr>
      </w:pPr>
    </w:p>
    <w:p w14:paraId="7ED08518" w14:textId="2CCA5708" w:rsidR="00501906" w:rsidRDefault="00501906" w:rsidP="00501906">
      <w:pPr>
        <w:rPr>
          <w:color w:val="666666"/>
          <w:sz w:val="20"/>
          <w:szCs w:val="20"/>
        </w:rPr>
      </w:pPr>
      <w:r w:rsidRPr="00501906">
        <w:rPr>
          <w:color w:val="666666"/>
          <w:sz w:val="20"/>
          <w:szCs w:val="20"/>
        </w:rPr>
        <w:t>Regardless of whether these conversations are formally set at certain intervals or occur informally at any point in the year, managers need to be equipped with information on the organization’s career management strategy and tools. This will prepare them to ask the right questions as they guide employees through the process of developing actionable career plans.</w:t>
      </w:r>
    </w:p>
    <w:p w14:paraId="69799C81" w14:textId="77777777" w:rsidR="00E3370E" w:rsidRPr="00501906" w:rsidRDefault="00E3370E" w:rsidP="00501906">
      <w:pPr>
        <w:rPr>
          <w:color w:val="666666"/>
          <w:sz w:val="20"/>
          <w:szCs w:val="20"/>
        </w:rPr>
      </w:pPr>
    </w:p>
    <w:p w14:paraId="208EE9A0" w14:textId="77777777" w:rsidR="00501906" w:rsidRPr="00501906" w:rsidRDefault="00501906" w:rsidP="00501906">
      <w:pPr>
        <w:rPr>
          <w:b/>
          <w:bCs/>
          <w:color w:val="666666"/>
          <w:sz w:val="20"/>
          <w:szCs w:val="20"/>
        </w:rPr>
      </w:pPr>
      <w:r w:rsidRPr="00501906">
        <w:rPr>
          <w:b/>
          <w:bCs/>
          <w:color w:val="666666"/>
          <w:sz w:val="20"/>
          <w:szCs w:val="20"/>
        </w:rPr>
        <w:t>4. Include enabling experiences and opportunities</w:t>
      </w:r>
    </w:p>
    <w:p w14:paraId="3C70393D" w14:textId="77777777" w:rsidR="00E3370E" w:rsidRDefault="00E3370E" w:rsidP="00501906">
      <w:pPr>
        <w:rPr>
          <w:b/>
          <w:bCs/>
          <w:color w:val="666666"/>
          <w:sz w:val="20"/>
          <w:szCs w:val="20"/>
        </w:rPr>
      </w:pPr>
    </w:p>
    <w:p w14:paraId="25A55500" w14:textId="10D7ED3A" w:rsidR="00501906" w:rsidRPr="00501906" w:rsidRDefault="00501906" w:rsidP="00501906">
      <w:pPr>
        <w:rPr>
          <w:color w:val="666666"/>
          <w:sz w:val="20"/>
          <w:szCs w:val="20"/>
        </w:rPr>
      </w:pPr>
      <w:r w:rsidRPr="00501906">
        <w:rPr>
          <w:color w:val="666666"/>
          <w:sz w:val="20"/>
          <w:szCs w:val="20"/>
        </w:rPr>
        <w:t xml:space="preserve">These are the experiences and opportunities that help prepare an employee to move from one career level to the next. While enabling experiences and opportunities help guide career development, they are not intended to be used as a checklist for promotion.  For a list of examples, </w:t>
      </w:r>
      <w:r w:rsidR="00575DE6">
        <w:rPr>
          <w:color w:val="666666"/>
          <w:sz w:val="20"/>
          <w:szCs w:val="20"/>
        </w:rPr>
        <w:t>see the</w:t>
      </w:r>
      <w:r w:rsidRPr="00501906">
        <w:rPr>
          <w:color w:val="666666"/>
          <w:sz w:val="20"/>
          <w:szCs w:val="20"/>
        </w:rPr>
        <w:t xml:space="preserve"> 70-20-10 Development Assignment Form</w:t>
      </w:r>
      <w:r w:rsidR="00575DE6">
        <w:rPr>
          <w:color w:val="666666"/>
          <w:sz w:val="20"/>
          <w:szCs w:val="20"/>
        </w:rPr>
        <w:t xml:space="preserve"> on the Catapult site.</w:t>
      </w:r>
    </w:p>
    <w:p w14:paraId="137B09F8" w14:textId="77777777" w:rsidR="00575DE6" w:rsidRDefault="00575DE6" w:rsidP="00501906">
      <w:pPr>
        <w:rPr>
          <w:b/>
          <w:bCs/>
          <w:color w:val="666666"/>
          <w:sz w:val="20"/>
          <w:szCs w:val="20"/>
        </w:rPr>
      </w:pPr>
    </w:p>
    <w:p w14:paraId="52BAAB7A" w14:textId="723A2111" w:rsidR="00501906" w:rsidRDefault="00501906" w:rsidP="00501906">
      <w:pPr>
        <w:rPr>
          <w:b/>
          <w:bCs/>
          <w:color w:val="666666"/>
          <w:sz w:val="20"/>
          <w:szCs w:val="20"/>
        </w:rPr>
      </w:pPr>
      <w:r w:rsidRPr="00501906">
        <w:rPr>
          <w:b/>
          <w:bCs/>
          <w:color w:val="666666"/>
          <w:sz w:val="20"/>
          <w:szCs w:val="20"/>
        </w:rPr>
        <w:t>5. Utilize structured mentoring</w:t>
      </w:r>
    </w:p>
    <w:p w14:paraId="3B138F4C" w14:textId="77777777" w:rsidR="00575DE6" w:rsidRPr="00501906" w:rsidRDefault="00575DE6" w:rsidP="00501906">
      <w:pPr>
        <w:rPr>
          <w:b/>
          <w:bCs/>
          <w:color w:val="666666"/>
          <w:sz w:val="20"/>
          <w:szCs w:val="20"/>
        </w:rPr>
      </w:pPr>
    </w:p>
    <w:p w14:paraId="5E51564A" w14:textId="3E6E5430" w:rsidR="00501906" w:rsidRDefault="00501906" w:rsidP="00501906">
      <w:pPr>
        <w:rPr>
          <w:color w:val="666666"/>
          <w:sz w:val="20"/>
          <w:szCs w:val="20"/>
        </w:rPr>
      </w:pPr>
      <w:r w:rsidRPr="00501906">
        <w:rPr>
          <w:color w:val="666666"/>
          <w:sz w:val="20"/>
          <w:szCs w:val="20"/>
        </w:rPr>
        <w:t xml:space="preserve">Even a well-designed career management program may not sufficiently prepare employees for all the challenges that come with increased responsibility. For this reason, a growing number of organizations are implementing structured mentoring programs. The </w:t>
      </w:r>
      <w:r w:rsidRPr="00501906">
        <w:rPr>
          <w:color w:val="666666"/>
          <w:sz w:val="20"/>
          <w:szCs w:val="20"/>
        </w:rPr>
        <w:lastRenderedPageBreak/>
        <w:t>goal of structured mentoring is to identify the deep and often undocumented knowledge that senior people have acquired over several decades</w:t>
      </w:r>
      <w:r w:rsidR="00575DE6">
        <w:rPr>
          <w:color w:val="666666"/>
          <w:sz w:val="20"/>
          <w:szCs w:val="20"/>
        </w:rPr>
        <w:t xml:space="preserve"> </w:t>
      </w:r>
      <w:r w:rsidRPr="00501906">
        <w:rPr>
          <w:color w:val="666666"/>
          <w:sz w:val="20"/>
          <w:szCs w:val="20"/>
        </w:rPr>
        <w:t>and transfer that knowledge to those with less experience.</w:t>
      </w:r>
    </w:p>
    <w:p w14:paraId="29A087EF" w14:textId="77777777" w:rsidR="00575DE6" w:rsidRPr="00501906" w:rsidRDefault="00575DE6" w:rsidP="00501906">
      <w:pPr>
        <w:rPr>
          <w:color w:val="666666"/>
          <w:sz w:val="20"/>
          <w:szCs w:val="20"/>
        </w:rPr>
      </w:pPr>
    </w:p>
    <w:p w14:paraId="71682F18" w14:textId="20B0ED56" w:rsidR="00501906" w:rsidRDefault="00501906" w:rsidP="00501906">
      <w:pPr>
        <w:rPr>
          <w:color w:val="666666"/>
          <w:sz w:val="20"/>
          <w:szCs w:val="20"/>
        </w:rPr>
      </w:pPr>
      <w:r w:rsidRPr="00501906">
        <w:rPr>
          <w:color w:val="666666"/>
          <w:sz w:val="20"/>
          <w:szCs w:val="20"/>
        </w:rPr>
        <w:t>Mentoring reduces the risk of knowledge loss when senior employees leave or retire. At the same time, it provides an opportunity for employees to accelerate the learning process and reduce the amount of trial and error they often face in new positions. Overall, a structured mentoring program not only enhances career development, but strategically fosters a culture of rapid learning and growth needed to compete in a complex, fast-changing business environment.</w:t>
      </w:r>
    </w:p>
    <w:p w14:paraId="3E8DCC1E" w14:textId="77777777" w:rsidR="00575DE6" w:rsidRPr="00501906" w:rsidRDefault="00575DE6" w:rsidP="00501906">
      <w:pPr>
        <w:rPr>
          <w:color w:val="666666"/>
          <w:sz w:val="20"/>
          <w:szCs w:val="20"/>
        </w:rPr>
      </w:pPr>
    </w:p>
    <w:p w14:paraId="44E3A03B" w14:textId="77777777" w:rsidR="00501906" w:rsidRPr="00501906" w:rsidRDefault="00501906" w:rsidP="00501906">
      <w:pPr>
        <w:rPr>
          <w:rFonts w:cs="Times New Roman (Body CS)"/>
          <w:b/>
          <w:bCs/>
          <w:color w:val="666666"/>
          <w:spacing w:val="20"/>
          <w:kern w:val="22"/>
          <w:sz w:val="20"/>
          <w:szCs w:val="20"/>
        </w:rPr>
      </w:pPr>
      <w:r w:rsidRPr="00501906">
        <w:rPr>
          <w:rFonts w:cs="Times New Roman (Body CS)"/>
          <w:b/>
          <w:bCs/>
          <w:color w:val="666666"/>
          <w:spacing w:val="20"/>
          <w:kern w:val="22"/>
          <w:sz w:val="20"/>
          <w:szCs w:val="20"/>
        </w:rPr>
        <w:t>Wrap-up</w:t>
      </w:r>
    </w:p>
    <w:p w14:paraId="16D2A4C5" w14:textId="77777777" w:rsidR="00575DE6" w:rsidRDefault="00575DE6" w:rsidP="00501906">
      <w:pPr>
        <w:rPr>
          <w:b/>
          <w:bCs/>
          <w:color w:val="666666"/>
          <w:sz w:val="20"/>
          <w:szCs w:val="20"/>
        </w:rPr>
      </w:pPr>
    </w:p>
    <w:p w14:paraId="6B86E2A7" w14:textId="2A07E6E5" w:rsidR="00501906" w:rsidRDefault="00501906" w:rsidP="00501906">
      <w:pPr>
        <w:rPr>
          <w:color w:val="666666"/>
          <w:sz w:val="20"/>
          <w:szCs w:val="20"/>
        </w:rPr>
      </w:pPr>
      <w:r w:rsidRPr="00501906">
        <w:rPr>
          <w:b/>
          <w:bCs/>
          <w:color w:val="666666"/>
          <w:sz w:val="20"/>
          <w:szCs w:val="20"/>
        </w:rPr>
        <w:t xml:space="preserve">More so than any activity, a career management program builds employee loyalty. </w:t>
      </w:r>
      <w:r w:rsidRPr="00501906">
        <w:rPr>
          <w:color w:val="666666"/>
          <w:sz w:val="20"/>
          <w:szCs w:val="20"/>
        </w:rPr>
        <w:t>Such a program is viewed as clear and</w:t>
      </w:r>
      <w:r w:rsidRPr="00501906">
        <w:rPr>
          <w:b/>
          <w:bCs/>
          <w:color w:val="666666"/>
          <w:sz w:val="20"/>
          <w:szCs w:val="20"/>
        </w:rPr>
        <w:t xml:space="preserve"> </w:t>
      </w:r>
      <w:r w:rsidRPr="00501906">
        <w:rPr>
          <w:color w:val="666666"/>
          <w:sz w:val="20"/>
          <w:szCs w:val="20"/>
        </w:rPr>
        <w:t>compelling evidence that the organization is vested in the success of their employees. Training programs and development activities can ring hollow if not combined with tangible career paths and formalized career discussions.</w:t>
      </w:r>
    </w:p>
    <w:p w14:paraId="0C31A40E" w14:textId="77777777" w:rsidR="00575DE6" w:rsidRPr="00501906" w:rsidRDefault="00575DE6" w:rsidP="00501906">
      <w:pPr>
        <w:rPr>
          <w:color w:val="666666"/>
          <w:sz w:val="20"/>
          <w:szCs w:val="20"/>
        </w:rPr>
      </w:pPr>
    </w:p>
    <w:p w14:paraId="30B21E19" w14:textId="77777777" w:rsidR="00501906" w:rsidRPr="00501906" w:rsidRDefault="00501906" w:rsidP="00501906">
      <w:pPr>
        <w:rPr>
          <w:color w:val="666666"/>
          <w:sz w:val="20"/>
          <w:szCs w:val="20"/>
        </w:rPr>
      </w:pPr>
      <w:r w:rsidRPr="00501906">
        <w:rPr>
          <w:color w:val="666666"/>
          <w:sz w:val="20"/>
          <w:szCs w:val="20"/>
        </w:rPr>
        <w:t xml:space="preserve">Train your management teams on how to conduct career discussions. It is important that the employees get a sense that, </w:t>
      </w:r>
      <w:proofErr w:type="gramStart"/>
      <w:r w:rsidRPr="00501906">
        <w:rPr>
          <w:color w:val="666666"/>
          <w:sz w:val="20"/>
          <w:szCs w:val="20"/>
        </w:rPr>
        <w:t>as a result of</w:t>
      </w:r>
      <w:proofErr w:type="gramEnd"/>
      <w:r w:rsidRPr="00501906">
        <w:rPr>
          <w:color w:val="666666"/>
          <w:sz w:val="20"/>
          <w:szCs w:val="20"/>
        </w:rPr>
        <w:t xml:space="preserve"> those discussions, something is being done to address their aspirations.  Finally, it is difficult to over-communicate career opportunities to the internal staff.</w:t>
      </w:r>
    </w:p>
    <w:p w14:paraId="0AD2A6B6" w14:textId="0D8B6CA8" w:rsidR="00461D9C" w:rsidRPr="00575DE6" w:rsidRDefault="00DC257A" w:rsidP="00D07A79">
      <w:pPr>
        <w:rPr>
          <w:color w:val="666666"/>
          <w:sz w:val="20"/>
          <w:szCs w:val="20"/>
        </w:rPr>
      </w:pPr>
    </w:p>
    <w:p w14:paraId="38D423C7" w14:textId="77777777" w:rsidR="00520627" w:rsidRPr="00093D20" w:rsidRDefault="00520627" w:rsidP="00D07A79">
      <w:pPr>
        <w:rPr>
          <w:color w:val="666666"/>
          <w:sz w:val="20"/>
          <w:szCs w:val="20"/>
        </w:rPr>
      </w:pPr>
    </w:p>
    <w:p w14:paraId="2F10969B" w14:textId="089C7E99" w:rsidR="00110EA2" w:rsidRPr="004F4C79" w:rsidRDefault="004F4C79" w:rsidP="00D07A79">
      <w:pPr>
        <w:rPr>
          <w:color w:val="666666"/>
          <w:sz w:val="20"/>
          <w:szCs w:val="20"/>
        </w:rPr>
      </w:pPr>
      <w:r w:rsidRPr="004F4C79">
        <w:rPr>
          <w:color w:val="666666"/>
          <w:sz w:val="20"/>
          <w:szCs w:val="20"/>
        </w:rPr>
        <w:t>Reviewed for NC/SC law only.</w:t>
      </w:r>
    </w:p>
    <w:sectPr w:rsidR="00110EA2" w:rsidRPr="004F4C79"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EB8C0" w14:textId="77777777" w:rsidR="00DC257A" w:rsidRDefault="00DC257A">
      <w:r>
        <w:separator/>
      </w:r>
    </w:p>
  </w:endnote>
  <w:endnote w:type="continuationSeparator" w:id="0">
    <w:p w14:paraId="186BC545" w14:textId="77777777" w:rsidR="00DC257A" w:rsidRDefault="00DC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C011B7"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8B097" w14:textId="77777777" w:rsidR="00DC257A" w:rsidRDefault="00DC257A">
      <w:r>
        <w:separator/>
      </w:r>
    </w:p>
  </w:footnote>
  <w:footnote w:type="continuationSeparator" w:id="0">
    <w:p w14:paraId="7132C877" w14:textId="77777777" w:rsidR="00DC257A" w:rsidRDefault="00DC2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DC257A">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4FAEB"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2CE783"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F9048"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DC257A">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6602A"/>
    <w:multiLevelType w:val="hybridMultilevel"/>
    <w:tmpl w:val="D7CA1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71910"/>
    <w:multiLevelType w:val="hybridMultilevel"/>
    <w:tmpl w:val="58D4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0561E"/>
    <w:multiLevelType w:val="multilevel"/>
    <w:tmpl w:val="041049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4F4FC7"/>
    <w:multiLevelType w:val="hybridMultilevel"/>
    <w:tmpl w:val="9D96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E96F61"/>
    <w:multiLevelType w:val="hybridMultilevel"/>
    <w:tmpl w:val="6DAC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4"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8"/>
  </w:num>
  <w:num w:numId="4">
    <w:abstractNumId w:val="23"/>
  </w:num>
  <w:num w:numId="5">
    <w:abstractNumId w:val="5"/>
  </w:num>
  <w:num w:numId="6">
    <w:abstractNumId w:val="3"/>
  </w:num>
  <w:num w:numId="7">
    <w:abstractNumId w:val="0"/>
  </w:num>
  <w:num w:numId="8">
    <w:abstractNumId w:val="4"/>
  </w:num>
  <w:num w:numId="9">
    <w:abstractNumId w:val="2"/>
  </w:num>
  <w:num w:numId="10">
    <w:abstractNumId w:val="9"/>
  </w:num>
  <w:num w:numId="11">
    <w:abstractNumId w:val="19"/>
  </w:num>
  <w:num w:numId="12">
    <w:abstractNumId w:val="17"/>
  </w:num>
  <w:num w:numId="13">
    <w:abstractNumId w:val="21"/>
  </w:num>
  <w:num w:numId="14">
    <w:abstractNumId w:val="6"/>
  </w:num>
  <w:num w:numId="15">
    <w:abstractNumId w:val="24"/>
  </w:num>
  <w:num w:numId="16">
    <w:abstractNumId w:val="20"/>
  </w:num>
  <w:num w:numId="17">
    <w:abstractNumId w:val="11"/>
  </w:num>
  <w:num w:numId="18">
    <w:abstractNumId w:val="14"/>
  </w:num>
  <w:num w:numId="19">
    <w:abstractNumId w:val="8"/>
  </w:num>
  <w:num w:numId="20">
    <w:abstractNumId w:val="1"/>
  </w:num>
  <w:num w:numId="21">
    <w:abstractNumId w:val="12"/>
  </w:num>
  <w:num w:numId="22">
    <w:abstractNumId w:val="16"/>
    <w:lvlOverride w:ilvl="0"/>
    <w:lvlOverride w:ilvl="1"/>
    <w:lvlOverride w:ilvl="2"/>
    <w:lvlOverride w:ilvl="3"/>
    <w:lvlOverride w:ilvl="4"/>
    <w:lvlOverride w:ilvl="5"/>
    <w:lvlOverride w:ilvl="6"/>
    <w:lvlOverride w:ilvl="7"/>
    <w:lvlOverride w:ilvl="8"/>
  </w:num>
  <w:num w:numId="23">
    <w:abstractNumId w:val="15"/>
    <w:lvlOverride w:ilvl="0">
      <w:lvl w:ilvl="0">
        <w:start w:val="1"/>
        <w:numFmt w:val="decimal"/>
        <w:lvlText w:val=""/>
        <w:lvlJc w:val="left"/>
        <w:pPr>
          <w:tabs>
            <w:tab w:val="num" w:pos="720"/>
          </w:tabs>
          <w:ind w:left="720" w:hanging="360"/>
        </w:pPr>
        <w:rPr>
          <w:rFonts w:ascii="Symbol" w:hAnsi="Symbol" w:hint="default"/>
          <w:sz w:val="20"/>
        </w:rPr>
      </w:lvl>
    </w:lvlOverride>
    <w:lvlOverride w:ilvl="1"/>
    <w:lvlOverride w:ilvl="2"/>
    <w:lvlOverride w:ilvl="3"/>
    <w:lvlOverride w:ilvl="4"/>
    <w:lvlOverride w:ilvl="5"/>
    <w:lvlOverride w:ilvl="6"/>
    <w:lvlOverride w:ilvl="7"/>
    <w:lvlOverride w:ilvl="8"/>
  </w:num>
  <w:num w:numId="24">
    <w:abstractNumId w:val="22"/>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0340C"/>
    <w:rsid w:val="0005393B"/>
    <w:rsid w:val="00090465"/>
    <w:rsid w:val="00093D20"/>
    <w:rsid w:val="000A4E27"/>
    <w:rsid w:val="00103743"/>
    <w:rsid w:val="00110EA2"/>
    <w:rsid w:val="0014425E"/>
    <w:rsid w:val="001574E1"/>
    <w:rsid w:val="00163C29"/>
    <w:rsid w:val="001821AF"/>
    <w:rsid w:val="001B24E3"/>
    <w:rsid w:val="002137AC"/>
    <w:rsid w:val="002252D2"/>
    <w:rsid w:val="00286A7A"/>
    <w:rsid w:val="00290988"/>
    <w:rsid w:val="00296D43"/>
    <w:rsid w:val="002D3DED"/>
    <w:rsid w:val="00366A67"/>
    <w:rsid w:val="00382779"/>
    <w:rsid w:val="003B2AE3"/>
    <w:rsid w:val="00400629"/>
    <w:rsid w:val="0044286D"/>
    <w:rsid w:val="0047661F"/>
    <w:rsid w:val="004B6528"/>
    <w:rsid w:val="004C1A9B"/>
    <w:rsid w:val="004D622A"/>
    <w:rsid w:val="004D6C9F"/>
    <w:rsid w:val="004E22FD"/>
    <w:rsid w:val="004E7CD3"/>
    <w:rsid w:val="004F2E5E"/>
    <w:rsid w:val="004F38C2"/>
    <w:rsid w:val="004F4C79"/>
    <w:rsid w:val="005004FD"/>
    <w:rsid w:val="00501906"/>
    <w:rsid w:val="00520627"/>
    <w:rsid w:val="00537F98"/>
    <w:rsid w:val="005412B8"/>
    <w:rsid w:val="00575DE6"/>
    <w:rsid w:val="00596823"/>
    <w:rsid w:val="005A1E1F"/>
    <w:rsid w:val="005A5A17"/>
    <w:rsid w:val="005B6C2D"/>
    <w:rsid w:val="005F4304"/>
    <w:rsid w:val="005F7776"/>
    <w:rsid w:val="00616E4A"/>
    <w:rsid w:val="006450B6"/>
    <w:rsid w:val="006623A2"/>
    <w:rsid w:val="0069073B"/>
    <w:rsid w:val="006A767E"/>
    <w:rsid w:val="00745AC7"/>
    <w:rsid w:val="00767A0F"/>
    <w:rsid w:val="007945F7"/>
    <w:rsid w:val="007E0C3E"/>
    <w:rsid w:val="007E42A3"/>
    <w:rsid w:val="0084373E"/>
    <w:rsid w:val="008548D5"/>
    <w:rsid w:val="00854AED"/>
    <w:rsid w:val="00883111"/>
    <w:rsid w:val="008950E6"/>
    <w:rsid w:val="00897369"/>
    <w:rsid w:val="008E0023"/>
    <w:rsid w:val="00933510"/>
    <w:rsid w:val="009559A8"/>
    <w:rsid w:val="009776EF"/>
    <w:rsid w:val="009B32AA"/>
    <w:rsid w:val="009B39B2"/>
    <w:rsid w:val="009E4AB5"/>
    <w:rsid w:val="00A11EAF"/>
    <w:rsid w:val="00A61652"/>
    <w:rsid w:val="00A645C0"/>
    <w:rsid w:val="00A71264"/>
    <w:rsid w:val="00AB1E56"/>
    <w:rsid w:val="00AE18E6"/>
    <w:rsid w:val="00AE5D3D"/>
    <w:rsid w:val="00B26E6A"/>
    <w:rsid w:val="00B53846"/>
    <w:rsid w:val="00B6291D"/>
    <w:rsid w:val="00B9123C"/>
    <w:rsid w:val="00BB0A73"/>
    <w:rsid w:val="00BE0299"/>
    <w:rsid w:val="00BF0F6A"/>
    <w:rsid w:val="00C25833"/>
    <w:rsid w:val="00C64B72"/>
    <w:rsid w:val="00CC2425"/>
    <w:rsid w:val="00CE5213"/>
    <w:rsid w:val="00D06DCD"/>
    <w:rsid w:val="00D07A79"/>
    <w:rsid w:val="00D957F4"/>
    <w:rsid w:val="00DC257A"/>
    <w:rsid w:val="00E156CD"/>
    <w:rsid w:val="00E3370E"/>
    <w:rsid w:val="00E50642"/>
    <w:rsid w:val="00E837D2"/>
    <w:rsid w:val="00E86856"/>
    <w:rsid w:val="00EC6134"/>
    <w:rsid w:val="00ED2BA7"/>
    <w:rsid w:val="00EF6625"/>
    <w:rsid w:val="00F70AC2"/>
    <w:rsid w:val="00F72353"/>
    <w:rsid w:val="00F925D1"/>
    <w:rsid w:val="00FC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Emphasis">
    <w:name w:val="Emphasis"/>
    <w:basedOn w:val="DefaultParagraphFont"/>
    <w:uiPriority w:val="20"/>
    <w:qFormat/>
    <w:rsid w:val="008E0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7164">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129439345">
      <w:bodyDiv w:val="1"/>
      <w:marLeft w:val="0"/>
      <w:marRight w:val="0"/>
      <w:marTop w:val="0"/>
      <w:marBottom w:val="0"/>
      <w:divBdr>
        <w:top w:val="none" w:sz="0" w:space="0" w:color="auto"/>
        <w:left w:val="none" w:sz="0" w:space="0" w:color="auto"/>
        <w:bottom w:val="none" w:sz="0" w:space="0" w:color="auto"/>
        <w:right w:val="none" w:sz="0" w:space="0" w:color="auto"/>
      </w:divBdr>
    </w:div>
    <w:div w:id="183789443">
      <w:bodyDiv w:val="1"/>
      <w:marLeft w:val="0"/>
      <w:marRight w:val="0"/>
      <w:marTop w:val="0"/>
      <w:marBottom w:val="0"/>
      <w:divBdr>
        <w:top w:val="none" w:sz="0" w:space="0" w:color="auto"/>
        <w:left w:val="none" w:sz="0" w:space="0" w:color="auto"/>
        <w:bottom w:val="none" w:sz="0" w:space="0" w:color="auto"/>
        <w:right w:val="none" w:sz="0" w:space="0" w:color="auto"/>
      </w:divBdr>
    </w:div>
    <w:div w:id="196089996">
      <w:bodyDiv w:val="1"/>
      <w:marLeft w:val="0"/>
      <w:marRight w:val="0"/>
      <w:marTop w:val="0"/>
      <w:marBottom w:val="0"/>
      <w:divBdr>
        <w:top w:val="none" w:sz="0" w:space="0" w:color="auto"/>
        <w:left w:val="none" w:sz="0" w:space="0" w:color="auto"/>
        <w:bottom w:val="none" w:sz="0" w:space="0" w:color="auto"/>
        <w:right w:val="none" w:sz="0" w:space="0" w:color="auto"/>
      </w:divBdr>
      <w:divsChild>
        <w:div w:id="18244853">
          <w:marLeft w:val="0"/>
          <w:marRight w:val="0"/>
          <w:marTop w:val="0"/>
          <w:marBottom w:val="0"/>
          <w:divBdr>
            <w:top w:val="none" w:sz="0" w:space="0" w:color="auto"/>
            <w:left w:val="none" w:sz="0" w:space="0" w:color="auto"/>
            <w:bottom w:val="none" w:sz="0" w:space="0" w:color="auto"/>
            <w:right w:val="none" w:sz="0" w:space="0" w:color="auto"/>
          </w:divBdr>
          <w:divsChild>
            <w:div w:id="1949922729">
              <w:marLeft w:val="0"/>
              <w:marRight w:val="0"/>
              <w:marTop w:val="0"/>
              <w:marBottom w:val="0"/>
              <w:divBdr>
                <w:top w:val="none" w:sz="0" w:space="0" w:color="auto"/>
                <w:left w:val="none" w:sz="0" w:space="0" w:color="auto"/>
                <w:bottom w:val="none" w:sz="0" w:space="0" w:color="auto"/>
                <w:right w:val="none" w:sz="0" w:space="0" w:color="auto"/>
              </w:divBdr>
              <w:divsChild>
                <w:div w:id="325942277">
                  <w:marLeft w:val="0"/>
                  <w:marRight w:val="0"/>
                  <w:marTop w:val="0"/>
                  <w:marBottom w:val="0"/>
                  <w:divBdr>
                    <w:top w:val="none" w:sz="0" w:space="0" w:color="auto"/>
                    <w:left w:val="none" w:sz="0" w:space="0" w:color="auto"/>
                    <w:bottom w:val="none" w:sz="0" w:space="0" w:color="auto"/>
                    <w:right w:val="none" w:sz="0" w:space="0" w:color="auto"/>
                  </w:divBdr>
                  <w:divsChild>
                    <w:div w:id="812603755">
                      <w:marLeft w:val="0"/>
                      <w:marRight w:val="0"/>
                      <w:marTop w:val="0"/>
                      <w:marBottom w:val="0"/>
                      <w:divBdr>
                        <w:top w:val="none" w:sz="0" w:space="0" w:color="auto"/>
                        <w:left w:val="none" w:sz="0" w:space="0" w:color="auto"/>
                        <w:bottom w:val="none" w:sz="0" w:space="0" w:color="auto"/>
                        <w:right w:val="none" w:sz="0" w:space="0" w:color="auto"/>
                      </w:divBdr>
                      <w:divsChild>
                        <w:div w:id="2068452918">
                          <w:marLeft w:val="0"/>
                          <w:marRight w:val="0"/>
                          <w:marTop w:val="0"/>
                          <w:marBottom w:val="0"/>
                          <w:divBdr>
                            <w:top w:val="none" w:sz="0" w:space="0" w:color="auto"/>
                            <w:left w:val="none" w:sz="0" w:space="0" w:color="auto"/>
                            <w:bottom w:val="none" w:sz="0" w:space="0" w:color="auto"/>
                            <w:right w:val="none" w:sz="0" w:space="0" w:color="auto"/>
                          </w:divBdr>
                          <w:divsChild>
                            <w:div w:id="3972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14258">
          <w:marLeft w:val="0"/>
          <w:marRight w:val="0"/>
          <w:marTop w:val="0"/>
          <w:marBottom w:val="0"/>
          <w:divBdr>
            <w:top w:val="none" w:sz="0" w:space="0" w:color="auto"/>
            <w:left w:val="none" w:sz="0" w:space="0" w:color="auto"/>
            <w:bottom w:val="single" w:sz="6" w:space="0" w:color="CCCCCC"/>
            <w:right w:val="none" w:sz="0" w:space="0" w:color="auto"/>
          </w:divBdr>
        </w:div>
      </w:divsChild>
    </w:div>
    <w:div w:id="310451313">
      <w:bodyDiv w:val="1"/>
      <w:marLeft w:val="0"/>
      <w:marRight w:val="0"/>
      <w:marTop w:val="0"/>
      <w:marBottom w:val="0"/>
      <w:divBdr>
        <w:top w:val="none" w:sz="0" w:space="0" w:color="auto"/>
        <w:left w:val="none" w:sz="0" w:space="0" w:color="auto"/>
        <w:bottom w:val="none" w:sz="0" w:space="0" w:color="auto"/>
        <w:right w:val="none" w:sz="0" w:space="0" w:color="auto"/>
      </w:divBdr>
    </w:div>
    <w:div w:id="328221275">
      <w:bodyDiv w:val="1"/>
      <w:marLeft w:val="0"/>
      <w:marRight w:val="0"/>
      <w:marTop w:val="0"/>
      <w:marBottom w:val="0"/>
      <w:divBdr>
        <w:top w:val="none" w:sz="0" w:space="0" w:color="auto"/>
        <w:left w:val="none" w:sz="0" w:space="0" w:color="auto"/>
        <w:bottom w:val="none" w:sz="0" w:space="0" w:color="auto"/>
        <w:right w:val="none" w:sz="0" w:space="0" w:color="auto"/>
      </w:divBdr>
    </w:div>
    <w:div w:id="334498232">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12712534">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368527671">
      <w:bodyDiv w:val="1"/>
      <w:marLeft w:val="0"/>
      <w:marRight w:val="0"/>
      <w:marTop w:val="0"/>
      <w:marBottom w:val="0"/>
      <w:divBdr>
        <w:top w:val="none" w:sz="0" w:space="0" w:color="auto"/>
        <w:left w:val="none" w:sz="0" w:space="0" w:color="auto"/>
        <w:bottom w:val="none" w:sz="0" w:space="0" w:color="auto"/>
        <w:right w:val="none" w:sz="0" w:space="0" w:color="auto"/>
      </w:divBdr>
    </w:div>
    <w:div w:id="1413162312">
      <w:bodyDiv w:val="1"/>
      <w:marLeft w:val="0"/>
      <w:marRight w:val="0"/>
      <w:marTop w:val="0"/>
      <w:marBottom w:val="0"/>
      <w:divBdr>
        <w:top w:val="none" w:sz="0" w:space="0" w:color="auto"/>
        <w:left w:val="none" w:sz="0" w:space="0" w:color="auto"/>
        <w:bottom w:val="none" w:sz="0" w:space="0" w:color="auto"/>
        <w:right w:val="none" w:sz="0" w:space="0" w:color="auto"/>
      </w:divBdr>
    </w:div>
    <w:div w:id="1441413234">
      <w:bodyDiv w:val="1"/>
      <w:marLeft w:val="0"/>
      <w:marRight w:val="0"/>
      <w:marTop w:val="0"/>
      <w:marBottom w:val="0"/>
      <w:divBdr>
        <w:top w:val="none" w:sz="0" w:space="0" w:color="auto"/>
        <w:left w:val="none" w:sz="0" w:space="0" w:color="auto"/>
        <w:bottom w:val="none" w:sz="0" w:space="0" w:color="auto"/>
        <w:right w:val="none" w:sz="0" w:space="0" w:color="auto"/>
      </w:divBdr>
    </w:div>
    <w:div w:id="1685667390">
      <w:bodyDiv w:val="1"/>
      <w:marLeft w:val="0"/>
      <w:marRight w:val="0"/>
      <w:marTop w:val="0"/>
      <w:marBottom w:val="0"/>
      <w:divBdr>
        <w:top w:val="none" w:sz="0" w:space="0" w:color="auto"/>
        <w:left w:val="none" w:sz="0" w:space="0" w:color="auto"/>
        <w:bottom w:val="none" w:sz="0" w:space="0" w:color="auto"/>
        <w:right w:val="none" w:sz="0" w:space="0" w:color="auto"/>
      </w:divBdr>
    </w:div>
    <w:div w:id="2091922687">
      <w:bodyDiv w:val="1"/>
      <w:marLeft w:val="0"/>
      <w:marRight w:val="0"/>
      <w:marTop w:val="0"/>
      <w:marBottom w:val="0"/>
      <w:divBdr>
        <w:top w:val="none" w:sz="0" w:space="0" w:color="auto"/>
        <w:left w:val="none" w:sz="0" w:space="0" w:color="auto"/>
        <w:bottom w:val="none" w:sz="0" w:space="0" w:color="auto"/>
        <w:right w:val="none" w:sz="0" w:space="0" w:color="auto"/>
      </w:divBdr>
      <w:divsChild>
        <w:div w:id="1303467719">
          <w:marLeft w:val="0"/>
          <w:marRight w:val="0"/>
          <w:marTop w:val="0"/>
          <w:marBottom w:val="0"/>
          <w:divBdr>
            <w:top w:val="none" w:sz="0" w:space="0" w:color="auto"/>
            <w:left w:val="none" w:sz="0" w:space="0" w:color="auto"/>
            <w:bottom w:val="none" w:sz="0" w:space="0" w:color="auto"/>
            <w:right w:val="none" w:sz="0" w:space="0" w:color="auto"/>
          </w:divBdr>
          <w:divsChild>
            <w:div w:id="1423647164">
              <w:marLeft w:val="0"/>
              <w:marRight w:val="0"/>
              <w:marTop w:val="0"/>
              <w:marBottom w:val="0"/>
              <w:divBdr>
                <w:top w:val="none" w:sz="0" w:space="0" w:color="auto"/>
                <w:left w:val="none" w:sz="0" w:space="0" w:color="auto"/>
                <w:bottom w:val="none" w:sz="0" w:space="0" w:color="auto"/>
                <w:right w:val="none" w:sz="0" w:space="0" w:color="auto"/>
              </w:divBdr>
              <w:divsChild>
                <w:div w:id="1451320746">
                  <w:marLeft w:val="0"/>
                  <w:marRight w:val="0"/>
                  <w:marTop w:val="0"/>
                  <w:marBottom w:val="0"/>
                  <w:divBdr>
                    <w:top w:val="none" w:sz="0" w:space="0" w:color="auto"/>
                    <w:left w:val="none" w:sz="0" w:space="0" w:color="auto"/>
                    <w:bottom w:val="none" w:sz="0" w:space="0" w:color="auto"/>
                    <w:right w:val="none" w:sz="0" w:space="0" w:color="auto"/>
                  </w:divBdr>
                  <w:divsChild>
                    <w:div w:id="905188769">
                      <w:marLeft w:val="0"/>
                      <w:marRight w:val="0"/>
                      <w:marTop w:val="0"/>
                      <w:marBottom w:val="0"/>
                      <w:divBdr>
                        <w:top w:val="none" w:sz="0" w:space="0" w:color="auto"/>
                        <w:left w:val="none" w:sz="0" w:space="0" w:color="auto"/>
                        <w:bottom w:val="none" w:sz="0" w:space="0" w:color="auto"/>
                        <w:right w:val="none" w:sz="0" w:space="0" w:color="auto"/>
                      </w:divBdr>
                      <w:divsChild>
                        <w:div w:id="417285653">
                          <w:marLeft w:val="0"/>
                          <w:marRight w:val="0"/>
                          <w:marTop w:val="0"/>
                          <w:marBottom w:val="0"/>
                          <w:divBdr>
                            <w:top w:val="none" w:sz="0" w:space="0" w:color="auto"/>
                            <w:left w:val="none" w:sz="0" w:space="0" w:color="auto"/>
                            <w:bottom w:val="none" w:sz="0" w:space="0" w:color="auto"/>
                            <w:right w:val="none" w:sz="0" w:space="0" w:color="auto"/>
                          </w:divBdr>
                          <w:divsChild>
                            <w:div w:id="12094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29718">
          <w:marLeft w:val="0"/>
          <w:marRight w:val="0"/>
          <w:marTop w:val="0"/>
          <w:marBottom w:val="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hrm.org/hr-today/trends-and-forecasting/research-and-surveys/pages/2017-job-satisfaction-and-engagement-doors-of-opportunity-are-ope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13</cp:revision>
  <dcterms:created xsi:type="dcterms:W3CDTF">2021-04-19T18:39:00Z</dcterms:created>
  <dcterms:modified xsi:type="dcterms:W3CDTF">2021-04-19T18:58:00Z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