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41C3" w14:textId="4EB7D0A5" w:rsidR="00D07A79" w:rsidRPr="00933510" w:rsidRDefault="00153699" w:rsidP="00D07A79">
      <w:pPr>
        <w:rPr>
          <w:b/>
          <w:bCs/>
          <w:color w:val="440056"/>
        </w:rPr>
      </w:pPr>
      <w:r>
        <w:rPr>
          <w:b/>
          <w:bCs/>
          <w:color w:val="440056"/>
        </w:rPr>
        <w:t>Exhibit A</w:t>
      </w:r>
    </w:p>
    <w:p w14:paraId="389AC2F0" w14:textId="77777777" w:rsidR="00D07A79" w:rsidRPr="00933510" w:rsidRDefault="00D07A79" w:rsidP="00D07A79">
      <w:pPr>
        <w:rPr>
          <w:rFonts w:cs="Times New Roman (Body CS)"/>
          <w:color w:val="666666"/>
          <w:spacing w:val="20"/>
          <w:kern w:val="22"/>
          <w:sz w:val="20"/>
          <w:szCs w:val="20"/>
        </w:rPr>
      </w:pPr>
    </w:p>
    <w:p w14:paraId="69A76621" w14:textId="77777777" w:rsidR="00153699" w:rsidRPr="00153699" w:rsidRDefault="00153699" w:rsidP="00153699">
      <w:pPr>
        <w:rPr>
          <w:b/>
          <w:color w:val="666666"/>
          <w:sz w:val="20"/>
          <w:szCs w:val="20"/>
          <w:u w:val="single"/>
        </w:rPr>
      </w:pPr>
      <w:r w:rsidRPr="00153699">
        <w:rPr>
          <w:b/>
          <w:color w:val="666666"/>
          <w:sz w:val="20"/>
          <w:szCs w:val="20"/>
          <w:u w:val="single"/>
        </w:rPr>
        <w:t>Separation and Release Agreement Plan Description</w:t>
      </w:r>
    </w:p>
    <w:p w14:paraId="5605F45A" w14:textId="77777777" w:rsidR="00153699" w:rsidRPr="00153699" w:rsidRDefault="00153699" w:rsidP="00153699">
      <w:pPr>
        <w:rPr>
          <w:color w:val="666666"/>
          <w:sz w:val="20"/>
          <w:szCs w:val="20"/>
        </w:rPr>
      </w:pPr>
    </w:p>
    <w:p w14:paraId="3D7BFDE8" w14:textId="77777777" w:rsidR="00153699" w:rsidRPr="00153699" w:rsidRDefault="00153699" w:rsidP="00153699">
      <w:pPr>
        <w:rPr>
          <w:color w:val="666666"/>
          <w:sz w:val="20"/>
          <w:szCs w:val="20"/>
        </w:rPr>
      </w:pPr>
      <w:r w:rsidRPr="00153699">
        <w:rPr>
          <w:color w:val="666666"/>
          <w:sz w:val="20"/>
          <w:szCs w:val="20"/>
        </w:rPr>
        <w:t>The following information is required by the Older Workers Benefit Protection Act (OWBPA):</w:t>
      </w:r>
    </w:p>
    <w:p w14:paraId="58C8859F" w14:textId="77777777" w:rsidR="00153699" w:rsidRPr="00153699" w:rsidRDefault="00153699" w:rsidP="00153699">
      <w:pPr>
        <w:rPr>
          <w:color w:val="666666"/>
          <w:sz w:val="20"/>
          <w:szCs w:val="20"/>
        </w:rPr>
      </w:pPr>
    </w:p>
    <w:p w14:paraId="1FBB0486" w14:textId="77777777" w:rsidR="00153699" w:rsidRPr="00153699" w:rsidRDefault="00153699" w:rsidP="00153699">
      <w:pPr>
        <w:rPr>
          <w:color w:val="666666"/>
          <w:sz w:val="20"/>
          <w:szCs w:val="20"/>
        </w:rPr>
      </w:pPr>
      <w:r w:rsidRPr="00153699">
        <w:rPr>
          <w:color w:val="666666"/>
          <w:sz w:val="20"/>
          <w:szCs w:val="20"/>
        </w:rPr>
        <w:t>The class, unit, or group of individuals from which the separated employees were selected includes all employees in the [company facility, location, department, function, exemption category, area, etc.].</w:t>
      </w:r>
    </w:p>
    <w:p w14:paraId="64A94166" w14:textId="77777777" w:rsidR="00153699" w:rsidRPr="00153699" w:rsidRDefault="00153699" w:rsidP="00153699">
      <w:pPr>
        <w:rPr>
          <w:color w:val="666666"/>
          <w:sz w:val="20"/>
          <w:szCs w:val="20"/>
        </w:rPr>
      </w:pPr>
    </w:p>
    <w:p w14:paraId="4C3ED326" w14:textId="77777777" w:rsidR="00153699" w:rsidRPr="00153699" w:rsidRDefault="00153699" w:rsidP="00153699">
      <w:pPr>
        <w:rPr>
          <w:color w:val="666666"/>
          <w:sz w:val="20"/>
          <w:szCs w:val="20"/>
        </w:rPr>
      </w:pPr>
      <w:r w:rsidRPr="00153699">
        <w:rPr>
          <w:color w:val="666666"/>
          <w:sz w:val="20"/>
          <w:szCs w:val="20"/>
        </w:rPr>
        <w:t xml:space="preserve">The eligibility factors that were relied upon to decide which employees were selected for separation include the following criteria [insert criteria used, such as job performance or seniority]. [Or, All employees in the Construction Division were selected for separation and are eligible for the program.] </w:t>
      </w:r>
    </w:p>
    <w:p w14:paraId="213744A1" w14:textId="77777777" w:rsidR="00153699" w:rsidRPr="00153699" w:rsidRDefault="00153699" w:rsidP="00153699">
      <w:pPr>
        <w:rPr>
          <w:color w:val="666666"/>
          <w:sz w:val="20"/>
          <w:szCs w:val="20"/>
        </w:rPr>
      </w:pPr>
    </w:p>
    <w:p w14:paraId="60509693" w14:textId="77777777" w:rsidR="00153699" w:rsidRPr="00153699" w:rsidRDefault="00153699" w:rsidP="00153699">
      <w:pPr>
        <w:rPr>
          <w:color w:val="666666"/>
          <w:sz w:val="20"/>
          <w:szCs w:val="20"/>
        </w:rPr>
      </w:pPr>
      <w:r w:rsidRPr="00153699">
        <w:rPr>
          <w:color w:val="666666"/>
          <w:sz w:val="20"/>
          <w:szCs w:val="20"/>
        </w:rPr>
        <w:t>The employees offered a release and waiver agreement and asked to waive claims must sign the agreement and return it to the Employer within 45 days after receiving waiver agreement. Once the signed waiver agreement is returned to Employer, the Employee has seven days to revoke the waiver agreement.</w:t>
      </w:r>
    </w:p>
    <w:p w14:paraId="0EAD6730" w14:textId="77777777" w:rsidR="00153699" w:rsidRPr="00153699" w:rsidRDefault="00153699" w:rsidP="00153699">
      <w:pPr>
        <w:rPr>
          <w:color w:val="666666"/>
          <w:sz w:val="20"/>
          <w:szCs w:val="20"/>
        </w:rPr>
      </w:pPr>
    </w:p>
    <w:p w14:paraId="2D5C517D" w14:textId="77777777" w:rsidR="00153699" w:rsidRPr="00153699" w:rsidRDefault="00153699" w:rsidP="00153699">
      <w:pPr>
        <w:rPr>
          <w:color w:val="666666"/>
          <w:sz w:val="20"/>
          <w:szCs w:val="20"/>
        </w:rPr>
      </w:pPr>
      <w:r w:rsidRPr="00153699">
        <w:rPr>
          <w:color w:val="666666"/>
          <w:sz w:val="20"/>
          <w:szCs w:val="20"/>
        </w:rPr>
        <w:t xml:space="preserve">The following is a listing of the ages and job titles of employees who were and were not selected for separation and offered consideration for signing the waiver. </w:t>
      </w:r>
    </w:p>
    <w:p w14:paraId="49AEF2F7" w14:textId="77777777" w:rsidR="00153699" w:rsidRPr="00153699" w:rsidRDefault="00153699" w:rsidP="00153699">
      <w:pPr>
        <w:rPr>
          <w:color w:val="666666"/>
          <w:sz w:val="20"/>
          <w:szCs w:val="20"/>
        </w:rPr>
      </w:pPr>
    </w:p>
    <w:p w14:paraId="57ABBD4E" w14:textId="77777777" w:rsidR="00153699" w:rsidRPr="00153699" w:rsidRDefault="00153699" w:rsidP="00153699">
      <w:pPr>
        <w:rPr>
          <w:b/>
          <w:color w:val="666666"/>
          <w:sz w:val="20"/>
          <w:szCs w:val="20"/>
          <w:u w:val="single"/>
        </w:rPr>
      </w:pPr>
      <w:r w:rsidRPr="00153699">
        <w:rPr>
          <w:b/>
          <w:color w:val="666666"/>
          <w:sz w:val="20"/>
          <w:szCs w:val="20"/>
          <w:u w:val="single"/>
        </w:rPr>
        <w:t>Affected Group: Widget Production Department</w:t>
      </w:r>
    </w:p>
    <w:tbl>
      <w:tblPr>
        <w:tblW w:w="8775" w:type="dxa"/>
        <w:tblCellSpacing w:w="0" w:type="dxa"/>
        <w:tblCellMar>
          <w:left w:w="0" w:type="dxa"/>
          <w:right w:w="0" w:type="dxa"/>
        </w:tblCellMar>
        <w:tblLook w:val="04A0" w:firstRow="1" w:lastRow="0" w:firstColumn="1" w:lastColumn="0" w:noHBand="0" w:noVBand="1"/>
      </w:tblPr>
      <w:tblGrid>
        <w:gridCol w:w="8775"/>
      </w:tblGrid>
      <w:tr w:rsidR="00153699" w:rsidRPr="00153699" w14:paraId="3A4A5D7D" w14:textId="77777777" w:rsidTr="00C360A1">
        <w:trPr>
          <w:tblCellSpacing w:w="0" w:type="dxa"/>
        </w:trPr>
        <w:tc>
          <w:tcPr>
            <w:tcW w:w="0" w:type="auto"/>
            <w:tcMar>
              <w:top w:w="120" w:type="dxa"/>
              <w:left w:w="120" w:type="dxa"/>
              <w:bottom w:w="120" w:type="dxa"/>
              <w:right w:w="120" w:type="dxa"/>
            </w:tcMar>
            <w:vAlign w:val="bottom"/>
            <w:hideMark/>
          </w:tcPr>
          <w:p w14:paraId="728A2F6D" w14:textId="77777777" w:rsidR="00153699" w:rsidRPr="00153699" w:rsidRDefault="00153699" w:rsidP="00153699">
            <w:pPr>
              <w:rPr>
                <w:b/>
                <w:bCs/>
                <w:color w:val="666666"/>
                <w:sz w:val="20"/>
                <w:szCs w:val="20"/>
              </w:rPr>
            </w:pPr>
          </w:p>
        </w:tc>
      </w:tr>
    </w:tbl>
    <w:tbl>
      <w:tblPr>
        <w:tblStyle w:val="TableGrid"/>
        <w:tblW w:w="0" w:type="auto"/>
        <w:tblLook w:val="04A0" w:firstRow="1" w:lastRow="0" w:firstColumn="1" w:lastColumn="0" w:noHBand="0" w:noVBand="1"/>
      </w:tblPr>
      <w:tblGrid>
        <w:gridCol w:w="2394"/>
        <w:gridCol w:w="2394"/>
        <w:gridCol w:w="2394"/>
        <w:gridCol w:w="2394"/>
      </w:tblGrid>
      <w:tr w:rsidR="00153699" w:rsidRPr="00153699" w14:paraId="0D3A0FEC" w14:textId="77777777" w:rsidTr="00C360A1">
        <w:tc>
          <w:tcPr>
            <w:tcW w:w="2394" w:type="dxa"/>
          </w:tcPr>
          <w:p w14:paraId="51F145AC" w14:textId="77777777" w:rsidR="00153699" w:rsidRPr="00153699" w:rsidRDefault="00153699" w:rsidP="00153699">
            <w:pPr>
              <w:rPr>
                <w:b/>
                <w:color w:val="666666"/>
                <w:sz w:val="20"/>
                <w:szCs w:val="20"/>
                <w:u w:val="single"/>
              </w:rPr>
            </w:pPr>
            <w:r w:rsidRPr="00153699">
              <w:rPr>
                <w:b/>
                <w:color w:val="666666"/>
                <w:sz w:val="20"/>
                <w:szCs w:val="20"/>
                <w:u w:val="single"/>
              </w:rPr>
              <w:t>Job Title</w:t>
            </w:r>
          </w:p>
        </w:tc>
        <w:tc>
          <w:tcPr>
            <w:tcW w:w="2394" w:type="dxa"/>
          </w:tcPr>
          <w:p w14:paraId="300AB958" w14:textId="77777777" w:rsidR="00153699" w:rsidRPr="00153699" w:rsidRDefault="00153699" w:rsidP="00153699">
            <w:pPr>
              <w:rPr>
                <w:b/>
                <w:color w:val="666666"/>
                <w:sz w:val="20"/>
                <w:szCs w:val="20"/>
                <w:u w:val="single"/>
              </w:rPr>
            </w:pPr>
            <w:r w:rsidRPr="00153699">
              <w:rPr>
                <w:b/>
                <w:color w:val="666666"/>
                <w:sz w:val="20"/>
                <w:szCs w:val="20"/>
                <w:u w:val="single"/>
              </w:rPr>
              <w:t>Age</w:t>
            </w:r>
          </w:p>
        </w:tc>
        <w:tc>
          <w:tcPr>
            <w:tcW w:w="2394" w:type="dxa"/>
          </w:tcPr>
          <w:p w14:paraId="267520FD" w14:textId="77777777" w:rsidR="00153699" w:rsidRPr="00153699" w:rsidRDefault="00153699" w:rsidP="00153699">
            <w:pPr>
              <w:rPr>
                <w:b/>
                <w:color w:val="666666"/>
                <w:sz w:val="20"/>
                <w:szCs w:val="20"/>
                <w:u w:val="single"/>
              </w:rPr>
            </w:pPr>
            <w:r w:rsidRPr="00153699">
              <w:rPr>
                <w:b/>
                <w:color w:val="666666"/>
                <w:sz w:val="20"/>
                <w:szCs w:val="20"/>
                <w:u w:val="single"/>
              </w:rPr>
              <w:t># Selected</w:t>
            </w:r>
          </w:p>
        </w:tc>
        <w:tc>
          <w:tcPr>
            <w:tcW w:w="2394" w:type="dxa"/>
          </w:tcPr>
          <w:p w14:paraId="767F5057" w14:textId="77777777" w:rsidR="00153699" w:rsidRPr="00153699" w:rsidRDefault="00153699" w:rsidP="00153699">
            <w:pPr>
              <w:rPr>
                <w:b/>
                <w:color w:val="666666"/>
                <w:sz w:val="20"/>
                <w:szCs w:val="20"/>
                <w:u w:val="single"/>
              </w:rPr>
            </w:pPr>
            <w:r w:rsidRPr="00153699">
              <w:rPr>
                <w:b/>
                <w:color w:val="666666"/>
                <w:sz w:val="20"/>
                <w:szCs w:val="20"/>
                <w:u w:val="single"/>
              </w:rPr>
              <w:t># Not Selected</w:t>
            </w:r>
          </w:p>
        </w:tc>
      </w:tr>
      <w:tr w:rsidR="00153699" w:rsidRPr="00153699" w14:paraId="12B2355D" w14:textId="77777777" w:rsidTr="00C360A1">
        <w:tc>
          <w:tcPr>
            <w:tcW w:w="2394" w:type="dxa"/>
          </w:tcPr>
          <w:p w14:paraId="07817D05" w14:textId="77777777" w:rsidR="00153699" w:rsidRPr="00153699" w:rsidRDefault="00153699" w:rsidP="00153699">
            <w:pPr>
              <w:rPr>
                <w:color w:val="666666"/>
                <w:sz w:val="20"/>
                <w:szCs w:val="20"/>
              </w:rPr>
            </w:pPr>
            <w:r w:rsidRPr="00153699">
              <w:rPr>
                <w:color w:val="666666"/>
                <w:sz w:val="20"/>
                <w:szCs w:val="20"/>
              </w:rPr>
              <w:t>(1) Widget Maker</w:t>
            </w:r>
          </w:p>
        </w:tc>
        <w:tc>
          <w:tcPr>
            <w:tcW w:w="2394" w:type="dxa"/>
          </w:tcPr>
          <w:p w14:paraId="0DA5E9B5" w14:textId="77777777" w:rsidR="00153699" w:rsidRPr="00153699" w:rsidRDefault="00153699" w:rsidP="00153699">
            <w:pPr>
              <w:rPr>
                <w:color w:val="666666"/>
                <w:sz w:val="20"/>
                <w:szCs w:val="20"/>
              </w:rPr>
            </w:pPr>
            <w:r w:rsidRPr="00153699">
              <w:rPr>
                <w:color w:val="666666"/>
                <w:sz w:val="20"/>
                <w:szCs w:val="20"/>
              </w:rPr>
              <w:t>25</w:t>
            </w:r>
          </w:p>
        </w:tc>
        <w:tc>
          <w:tcPr>
            <w:tcW w:w="2394" w:type="dxa"/>
          </w:tcPr>
          <w:p w14:paraId="310383C5" w14:textId="77777777" w:rsidR="00153699" w:rsidRPr="00153699" w:rsidRDefault="00153699" w:rsidP="00153699">
            <w:pPr>
              <w:rPr>
                <w:color w:val="666666"/>
                <w:sz w:val="20"/>
                <w:szCs w:val="20"/>
              </w:rPr>
            </w:pPr>
            <w:r w:rsidRPr="00153699">
              <w:rPr>
                <w:color w:val="666666"/>
                <w:sz w:val="20"/>
                <w:szCs w:val="20"/>
              </w:rPr>
              <w:t>2</w:t>
            </w:r>
          </w:p>
        </w:tc>
        <w:tc>
          <w:tcPr>
            <w:tcW w:w="2394" w:type="dxa"/>
          </w:tcPr>
          <w:p w14:paraId="6EE2ED30" w14:textId="77777777" w:rsidR="00153699" w:rsidRPr="00153699" w:rsidRDefault="00153699" w:rsidP="00153699">
            <w:pPr>
              <w:rPr>
                <w:color w:val="666666"/>
                <w:sz w:val="20"/>
                <w:szCs w:val="20"/>
              </w:rPr>
            </w:pPr>
            <w:r w:rsidRPr="00153699">
              <w:rPr>
                <w:color w:val="666666"/>
                <w:sz w:val="20"/>
                <w:szCs w:val="20"/>
              </w:rPr>
              <w:t>4</w:t>
            </w:r>
          </w:p>
        </w:tc>
      </w:tr>
      <w:tr w:rsidR="00153699" w:rsidRPr="00153699" w14:paraId="2FE21CC6" w14:textId="77777777" w:rsidTr="00C360A1">
        <w:tc>
          <w:tcPr>
            <w:tcW w:w="2394" w:type="dxa"/>
          </w:tcPr>
          <w:p w14:paraId="59B5EC0D" w14:textId="77777777" w:rsidR="00153699" w:rsidRPr="00153699" w:rsidRDefault="00153699" w:rsidP="00153699">
            <w:pPr>
              <w:rPr>
                <w:color w:val="666666"/>
                <w:sz w:val="20"/>
                <w:szCs w:val="20"/>
              </w:rPr>
            </w:pPr>
          </w:p>
        </w:tc>
        <w:tc>
          <w:tcPr>
            <w:tcW w:w="2394" w:type="dxa"/>
          </w:tcPr>
          <w:p w14:paraId="332DA290" w14:textId="77777777" w:rsidR="00153699" w:rsidRPr="00153699" w:rsidRDefault="00153699" w:rsidP="00153699">
            <w:pPr>
              <w:rPr>
                <w:color w:val="666666"/>
                <w:sz w:val="20"/>
                <w:szCs w:val="20"/>
              </w:rPr>
            </w:pPr>
            <w:r w:rsidRPr="00153699">
              <w:rPr>
                <w:color w:val="666666"/>
                <w:sz w:val="20"/>
                <w:szCs w:val="20"/>
              </w:rPr>
              <w:t>28</w:t>
            </w:r>
          </w:p>
        </w:tc>
        <w:tc>
          <w:tcPr>
            <w:tcW w:w="2394" w:type="dxa"/>
          </w:tcPr>
          <w:p w14:paraId="78C2411B" w14:textId="77777777" w:rsidR="00153699" w:rsidRPr="00153699" w:rsidRDefault="00153699" w:rsidP="00153699">
            <w:pPr>
              <w:rPr>
                <w:color w:val="666666"/>
                <w:sz w:val="20"/>
                <w:szCs w:val="20"/>
              </w:rPr>
            </w:pPr>
            <w:r w:rsidRPr="00153699">
              <w:rPr>
                <w:color w:val="666666"/>
                <w:sz w:val="20"/>
                <w:szCs w:val="20"/>
              </w:rPr>
              <w:t>1</w:t>
            </w:r>
          </w:p>
        </w:tc>
        <w:tc>
          <w:tcPr>
            <w:tcW w:w="2394" w:type="dxa"/>
          </w:tcPr>
          <w:p w14:paraId="4F489DFF" w14:textId="77777777" w:rsidR="00153699" w:rsidRPr="00153699" w:rsidRDefault="00153699" w:rsidP="00153699">
            <w:pPr>
              <w:rPr>
                <w:color w:val="666666"/>
                <w:sz w:val="20"/>
                <w:szCs w:val="20"/>
              </w:rPr>
            </w:pPr>
            <w:r w:rsidRPr="00153699">
              <w:rPr>
                <w:color w:val="666666"/>
                <w:sz w:val="20"/>
                <w:szCs w:val="20"/>
              </w:rPr>
              <w:t>3</w:t>
            </w:r>
          </w:p>
        </w:tc>
      </w:tr>
      <w:tr w:rsidR="00153699" w:rsidRPr="00153699" w14:paraId="78E2A2D5" w14:textId="77777777" w:rsidTr="00C360A1">
        <w:tc>
          <w:tcPr>
            <w:tcW w:w="2394" w:type="dxa"/>
          </w:tcPr>
          <w:p w14:paraId="1076A94E" w14:textId="77777777" w:rsidR="00153699" w:rsidRPr="00153699" w:rsidRDefault="00153699" w:rsidP="00153699">
            <w:pPr>
              <w:rPr>
                <w:color w:val="666666"/>
                <w:sz w:val="20"/>
                <w:szCs w:val="20"/>
              </w:rPr>
            </w:pPr>
          </w:p>
        </w:tc>
        <w:tc>
          <w:tcPr>
            <w:tcW w:w="2394" w:type="dxa"/>
          </w:tcPr>
          <w:p w14:paraId="3349D2DA" w14:textId="77777777" w:rsidR="00153699" w:rsidRPr="00153699" w:rsidRDefault="00153699" w:rsidP="00153699">
            <w:pPr>
              <w:rPr>
                <w:color w:val="666666"/>
                <w:sz w:val="20"/>
                <w:szCs w:val="20"/>
              </w:rPr>
            </w:pPr>
            <w:r w:rsidRPr="00153699">
              <w:rPr>
                <w:color w:val="666666"/>
                <w:sz w:val="20"/>
                <w:szCs w:val="20"/>
              </w:rPr>
              <w:t>29</w:t>
            </w:r>
          </w:p>
        </w:tc>
        <w:tc>
          <w:tcPr>
            <w:tcW w:w="2394" w:type="dxa"/>
          </w:tcPr>
          <w:p w14:paraId="322AD3E8" w14:textId="77777777" w:rsidR="00153699" w:rsidRPr="00153699" w:rsidRDefault="00153699" w:rsidP="00153699">
            <w:pPr>
              <w:rPr>
                <w:color w:val="666666"/>
                <w:sz w:val="20"/>
                <w:szCs w:val="20"/>
              </w:rPr>
            </w:pPr>
            <w:r w:rsidRPr="00153699">
              <w:rPr>
                <w:color w:val="666666"/>
                <w:sz w:val="20"/>
                <w:szCs w:val="20"/>
              </w:rPr>
              <w:t>0</w:t>
            </w:r>
          </w:p>
        </w:tc>
        <w:tc>
          <w:tcPr>
            <w:tcW w:w="2394" w:type="dxa"/>
          </w:tcPr>
          <w:p w14:paraId="30103589" w14:textId="77777777" w:rsidR="00153699" w:rsidRPr="00153699" w:rsidRDefault="00153699" w:rsidP="00153699">
            <w:pPr>
              <w:rPr>
                <w:color w:val="666666"/>
                <w:sz w:val="20"/>
                <w:szCs w:val="20"/>
              </w:rPr>
            </w:pPr>
            <w:r w:rsidRPr="00153699">
              <w:rPr>
                <w:color w:val="666666"/>
                <w:sz w:val="20"/>
                <w:szCs w:val="20"/>
              </w:rPr>
              <w:t>3</w:t>
            </w:r>
          </w:p>
        </w:tc>
      </w:tr>
      <w:tr w:rsidR="00153699" w:rsidRPr="00153699" w14:paraId="351E2859" w14:textId="77777777" w:rsidTr="00C360A1">
        <w:tc>
          <w:tcPr>
            <w:tcW w:w="2394" w:type="dxa"/>
          </w:tcPr>
          <w:p w14:paraId="298DABF5" w14:textId="77777777" w:rsidR="00153699" w:rsidRPr="00153699" w:rsidRDefault="00153699" w:rsidP="00153699">
            <w:pPr>
              <w:rPr>
                <w:color w:val="666666"/>
                <w:sz w:val="20"/>
                <w:szCs w:val="20"/>
              </w:rPr>
            </w:pPr>
          </w:p>
        </w:tc>
        <w:tc>
          <w:tcPr>
            <w:tcW w:w="2394" w:type="dxa"/>
          </w:tcPr>
          <w:p w14:paraId="3B0AA31B" w14:textId="77777777" w:rsidR="00153699" w:rsidRPr="00153699" w:rsidRDefault="00153699" w:rsidP="00153699">
            <w:pPr>
              <w:rPr>
                <w:color w:val="666666"/>
                <w:sz w:val="20"/>
                <w:szCs w:val="20"/>
              </w:rPr>
            </w:pPr>
            <w:r w:rsidRPr="00153699">
              <w:rPr>
                <w:color w:val="666666"/>
                <w:sz w:val="20"/>
                <w:szCs w:val="20"/>
              </w:rPr>
              <w:t>41</w:t>
            </w:r>
          </w:p>
        </w:tc>
        <w:tc>
          <w:tcPr>
            <w:tcW w:w="2394" w:type="dxa"/>
          </w:tcPr>
          <w:p w14:paraId="22201921" w14:textId="77777777" w:rsidR="00153699" w:rsidRPr="00153699" w:rsidRDefault="00153699" w:rsidP="00153699">
            <w:pPr>
              <w:rPr>
                <w:color w:val="666666"/>
                <w:sz w:val="20"/>
                <w:szCs w:val="20"/>
              </w:rPr>
            </w:pPr>
            <w:r w:rsidRPr="00153699">
              <w:rPr>
                <w:color w:val="666666"/>
                <w:sz w:val="20"/>
                <w:szCs w:val="20"/>
              </w:rPr>
              <w:t>0</w:t>
            </w:r>
          </w:p>
        </w:tc>
        <w:tc>
          <w:tcPr>
            <w:tcW w:w="2394" w:type="dxa"/>
          </w:tcPr>
          <w:p w14:paraId="4470C40E" w14:textId="77777777" w:rsidR="00153699" w:rsidRPr="00153699" w:rsidRDefault="00153699" w:rsidP="00153699">
            <w:pPr>
              <w:rPr>
                <w:color w:val="666666"/>
                <w:sz w:val="20"/>
                <w:szCs w:val="20"/>
              </w:rPr>
            </w:pPr>
            <w:r w:rsidRPr="00153699">
              <w:rPr>
                <w:color w:val="666666"/>
                <w:sz w:val="20"/>
                <w:szCs w:val="20"/>
              </w:rPr>
              <w:t>2</w:t>
            </w:r>
          </w:p>
        </w:tc>
      </w:tr>
      <w:tr w:rsidR="00153699" w:rsidRPr="00153699" w14:paraId="308901A3" w14:textId="77777777" w:rsidTr="00C360A1">
        <w:tc>
          <w:tcPr>
            <w:tcW w:w="2394" w:type="dxa"/>
          </w:tcPr>
          <w:p w14:paraId="60FEC150" w14:textId="77777777" w:rsidR="00153699" w:rsidRPr="00153699" w:rsidRDefault="00153699" w:rsidP="00153699">
            <w:pPr>
              <w:rPr>
                <w:color w:val="666666"/>
                <w:sz w:val="20"/>
                <w:szCs w:val="20"/>
              </w:rPr>
            </w:pPr>
          </w:p>
        </w:tc>
        <w:tc>
          <w:tcPr>
            <w:tcW w:w="2394" w:type="dxa"/>
          </w:tcPr>
          <w:p w14:paraId="284AF1E1" w14:textId="77777777" w:rsidR="00153699" w:rsidRPr="00153699" w:rsidRDefault="00153699" w:rsidP="00153699">
            <w:pPr>
              <w:rPr>
                <w:color w:val="666666"/>
                <w:sz w:val="20"/>
                <w:szCs w:val="20"/>
              </w:rPr>
            </w:pPr>
            <w:r w:rsidRPr="00153699">
              <w:rPr>
                <w:color w:val="666666"/>
                <w:sz w:val="20"/>
                <w:szCs w:val="20"/>
              </w:rPr>
              <w:t>45</w:t>
            </w:r>
          </w:p>
        </w:tc>
        <w:tc>
          <w:tcPr>
            <w:tcW w:w="2394" w:type="dxa"/>
          </w:tcPr>
          <w:p w14:paraId="5E2E1A15" w14:textId="77777777" w:rsidR="00153699" w:rsidRPr="00153699" w:rsidRDefault="00153699" w:rsidP="00153699">
            <w:pPr>
              <w:rPr>
                <w:color w:val="666666"/>
                <w:sz w:val="20"/>
                <w:szCs w:val="20"/>
              </w:rPr>
            </w:pPr>
            <w:r w:rsidRPr="00153699">
              <w:rPr>
                <w:color w:val="666666"/>
                <w:sz w:val="20"/>
                <w:szCs w:val="20"/>
              </w:rPr>
              <w:t>2</w:t>
            </w:r>
          </w:p>
        </w:tc>
        <w:tc>
          <w:tcPr>
            <w:tcW w:w="2394" w:type="dxa"/>
          </w:tcPr>
          <w:p w14:paraId="29AB6D33" w14:textId="77777777" w:rsidR="00153699" w:rsidRPr="00153699" w:rsidRDefault="00153699" w:rsidP="00153699">
            <w:pPr>
              <w:rPr>
                <w:color w:val="666666"/>
                <w:sz w:val="20"/>
                <w:szCs w:val="20"/>
              </w:rPr>
            </w:pPr>
            <w:r w:rsidRPr="00153699">
              <w:rPr>
                <w:color w:val="666666"/>
                <w:sz w:val="20"/>
                <w:szCs w:val="20"/>
              </w:rPr>
              <w:t>3</w:t>
            </w:r>
          </w:p>
        </w:tc>
      </w:tr>
      <w:tr w:rsidR="00153699" w:rsidRPr="00153699" w14:paraId="357BDFA0" w14:textId="77777777" w:rsidTr="00C360A1">
        <w:tc>
          <w:tcPr>
            <w:tcW w:w="2394" w:type="dxa"/>
          </w:tcPr>
          <w:p w14:paraId="1310A854" w14:textId="77777777" w:rsidR="00153699" w:rsidRPr="00153699" w:rsidRDefault="00153699" w:rsidP="00153699">
            <w:pPr>
              <w:rPr>
                <w:color w:val="666666"/>
                <w:sz w:val="20"/>
                <w:szCs w:val="20"/>
              </w:rPr>
            </w:pPr>
          </w:p>
        </w:tc>
        <w:tc>
          <w:tcPr>
            <w:tcW w:w="2394" w:type="dxa"/>
          </w:tcPr>
          <w:p w14:paraId="01165764" w14:textId="77777777" w:rsidR="00153699" w:rsidRPr="00153699" w:rsidRDefault="00153699" w:rsidP="00153699">
            <w:pPr>
              <w:rPr>
                <w:color w:val="666666"/>
                <w:sz w:val="20"/>
                <w:szCs w:val="20"/>
              </w:rPr>
            </w:pPr>
            <w:r w:rsidRPr="00153699">
              <w:rPr>
                <w:color w:val="666666"/>
                <w:sz w:val="20"/>
                <w:szCs w:val="20"/>
              </w:rPr>
              <w:t>63</w:t>
            </w:r>
          </w:p>
        </w:tc>
        <w:tc>
          <w:tcPr>
            <w:tcW w:w="2394" w:type="dxa"/>
          </w:tcPr>
          <w:p w14:paraId="512345A2" w14:textId="77777777" w:rsidR="00153699" w:rsidRPr="00153699" w:rsidRDefault="00153699" w:rsidP="00153699">
            <w:pPr>
              <w:rPr>
                <w:color w:val="666666"/>
                <w:sz w:val="20"/>
                <w:szCs w:val="20"/>
              </w:rPr>
            </w:pPr>
            <w:r w:rsidRPr="00153699">
              <w:rPr>
                <w:color w:val="666666"/>
                <w:sz w:val="20"/>
                <w:szCs w:val="20"/>
              </w:rPr>
              <w:t>1</w:t>
            </w:r>
          </w:p>
        </w:tc>
        <w:tc>
          <w:tcPr>
            <w:tcW w:w="2394" w:type="dxa"/>
          </w:tcPr>
          <w:p w14:paraId="51333B6F" w14:textId="77777777" w:rsidR="00153699" w:rsidRPr="00153699" w:rsidRDefault="00153699" w:rsidP="00153699">
            <w:pPr>
              <w:rPr>
                <w:color w:val="666666"/>
                <w:sz w:val="20"/>
                <w:szCs w:val="20"/>
              </w:rPr>
            </w:pPr>
            <w:r w:rsidRPr="00153699">
              <w:rPr>
                <w:color w:val="666666"/>
                <w:sz w:val="20"/>
                <w:szCs w:val="20"/>
              </w:rPr>
              <w:t>0</w:t>
            </w:r>
          </w:p>
        </w:tc>
      </w:tr>
      <w:tr w:rsidR="00153699" w:rsidRPr="00153699" w14:paraId="4315AD30" w14:textId="77777777" w:rsidTr="00C360A1">
        <w:tc>
          <w:tcPr>
            <w:tcW w:w="2394" w:type="dxa"/>
          </w:tcPr>
          <w:p w14:paraId="6C3ECFD8" w14:textId="77777777" w:rsidR="00153699" w:rsidRPr="00153699" w:rsidRDefault="00153699" w:rsidP="00153699">
            <w:pPr>
              <w:rPr>
                <w:color w:val="666666"/>
                <w:sz w:val="20"/>
                <w:szCs w:val="20"/>
              </w:rPr>
            </w:pPr>
            <w:r w:rsidRPr="00153699">
              <w:rPr>
                <w:color w:val="666666"/>
                <w:sz w:val="20"/>
                <w:szCs w:val="20"/>
              </w:rPr>
              <w:t>(2) Widget Counter</w:t>
            </w:r>
          </w:p>
        </w:tc>
        <w:tc>
          <w:tcPr>
            <w:tcW w:w="2394" w:type="dxa"/>
          </w:tcPr>
          <w:p w14:paraId="40B87FB0" w14:textId="77777777" w:rsidR="00153699" w:rsidRPr="00153699" w:rsidRDefault="00153699" w:rsidP="00153699">
            <w:pPr>
              <w:rPr>
                <w:color w:val="666666"/>
                <w:sz w:val="20"/>
                <w:szCs w:val="20"/>
              </w:rPr>
            </w:pPr>
            <w:r w:rsidRPr="00153699">
              <w:rPr>
                <w:color w:val="666666"/>
                <w:sz w:val="20"/>
                <w:szCs w:val="20"/>
              </w:rPr>
              <w:t>24</w:t>
            </w:r>
          </w:p>
        </w:tc>
        <w:tc>
          <w:tcPr>
            <w:tcW w:w="2394" w:type="dxa"/>
          </w:tcPr>
          <w:p w14:paraId="01076446" w14:textId="77777777" w:rsidR="00153699" w:rsidRPr="00153699" w:rsidRDefault="00153699" w:rsidP="00153699">
            <w:pPr>
              <w:rPr>
                <w:color w:val="666666"/>
                <w:sz w:val="20"/>
                <w:szCs w:val="20"/>
              </w:rPr>
            </w:pPr>
            <w:r w:rsidRPr="00153699">
              <w:rPr>
                <w:color w:val="666666"/>
                <w:sz w:val="20"/>
                <w:szCs w:val="20"/>
              </w:rPr>
              <w:t>2</w:t>
            </w:r>
          </w:p>
        </w:tc>
        <w:tc>
          <w:tcPr>
            <w:tcW w:w="2394" w:type="dxa"/>
          </w:tcPr>
          <w:p w14:paraId="139E8309" w14:textId="77777777" w:rsidR="00153699" w:rsidRPr="00153699" w:rsidRDefault="00153699" w:rsidP="00153699">
            <w:pPr>
              <w:rPr>
                <w:color w:val="666666"/>
                <w:sz w:val="20"/>
                <w:szCs w:val="20"/>
              </w:rPr>
            </w:pPr>
            <w:r w:rsidRPr="00153699">
              <w:rPr>
                <w:color w:val="666666"/>
                <w:sz w:val="20"/>
                <w:szCs w:val="20"/>
              </w:rPr>
              <w:t>4</w:t>
            </w:r>
          </w:p>
        </w:tc>
      </w:tr>
      <w:tr w:rsidR="00153699" w:rsidRPr="00153699" w14:paraId="0196BA15" w14:textId="77777777" w:rsidTr="00C360A1">
        <w:tc>
          <w:tcPr>
            <w:tcW w:w="2394" w:type="dxa"/>
          </w:tcPr>
          <w:p w14:paraId="31A1E344" w14:textId="77777777" w:rsidR="00153699" w:rsidRPr="00153699" w:rsidRDefault="00153699" w:rsidP="00153699">
            <w:pPr>
              <w:rPr>
                <w:color w:val="666666"/>
                <w:sz w:val="20"/>
                <w:szCs w:val="20"/>
              </w:rPr>
            </w:pPr>
          </w:p>
        </w:tc>
        <w:tc>
          <w:tcPr>
            <w:tcW w:w="2394" w:type="dxa"/>
          </w:tcPr>
          <w:p w14:paraId="2A987B2D" w14:textId="77777777" w:rsidR="00153699" w:rsidRPr="00153699" w:rsidRDefault="00153699" w:rsidP="00153699">
            <w:pPr>
              <w:rPr>
                <w:color w:val="666666"/>
                <w:sz w:val="20"/>
                <w:szCs w:val="20"/>
              </w:rPr>
            </w:pPr>
            <w:r w:rsidRPr="00153699">
              <w:rPr>
                <w:color w:val="666666"/>
                <w:sz w:val="20"/>
                <w:szCs w:val="20"/>
              </w:rPr>
              <w:t>29</w:t>
            </w:r>
          </w:p>
        </w:tc>
        <w:tc>
          <w:tcPr>
            <w:tcW w:w="2394" w:type="dxa"/>
          </w:tcPr>
          <w:p w14:paraId="36BA2E29" w14:textId="77777777" w:rsidR="00153699" w:rsidRPr="00153699" w:rsidRDefault="00153699" w:rsidP="00153699">
            <w:pPr>
              <w:rPr>
                <w:color w:val="666666"/>
                <w:sz w:val="20"/>
                <w:szCs w:val="20"/>
              </w:rPr>
            </w:pPr>
            <w:r w:rsidRPr="00153699">
              <w:rPr>
                <w:color w:val="666666"/>
                <w:sz w:val="20"/>
                <w:szCs w:val="20"/>
              </w:rPr>
              <w:t>1</w:t>
            </w:r>
          </w:p>
        </w:tc>
        <w:tc>
          <w:tcPr>
            <w:tcW w:w="2394" w:type="dxa"/>
          </w:tcPr>
          <w:p w14:paraId="1F89B94E" w14:textId="77777777" w:rsidR="00153699" w:rsidRPr="00153699" w:rsidRDefault="00153699" w:rsidP="00153699">
            <w:pPr>
              <w:rPr>
                <w:color w:val="666666"/>
                <w:sz w:val="20"/>
                <w:szCs w:val="20"/>
              </w:rPr>
            </w:pPr>
            <w:r w:rsidRPr="00153699">
              <w:rPr>
                <w:color w:val="666666"/>
                <w:sz w:val="20"/>
                <w:szCs w:val="20"/>
              </w:rPr>
              <w:t>3</w:t>
            </w:r>
          </w:p>
        </w:tc>
      </w:tr>
      <w:tr w:rsidR="00153699" w:rsidRPr="00153699" w14:paraId="4BF4B65B" w14:textId="77777777" w:rsidTr="00C360A1">
        <w:tc>
          <w:tcPr>
            <w:tcW w:w="2394" w:type="dxa"/>
          </w:tcPr>
          <w:p w14:paraId="0E6D7BD1" w14:textId="77777777" w:rsidR="00153699" w:rsidRPr="00153699" w:rsidRDefault="00153699" w:rsidP="00153699">
            <w:pPr>
              <w:rPr>
                <w:color w:val="666666"/>
                <w:sz w:val="20"/>
                <w:szCs w:val="20"/>
              </w:rPr>
            </w:pPr>
            <w:r w:rsidRPr="00153699">
              <w:rPr>
                <w:color w:val="666666"/>
                <w:sz w:val="20"/>
                <w:szCs w:val="20"/>
              </w:rPr>
              <w:t>(3) Widget Supervisor</w:t>
            </w:r>
          </w:p>
        </w:tc>
        <w:tc>
          <w:tcPr>
            <w:tcW w:w="2394" w:type="dxa"/>
          </w:tcPr>
          <w:p w14:paraId="1933BFA5" w14:textId="77777777" w:rsidR="00153699" w:rsidRPr="00153699" w:rsidRDefault="00153699" w:rsidP="00153699">
            <w:pPr>
              <w:rPr>
                <w:color w:val="666666"/>
                <w:sz w:val="20"/>
                <w:szCs w:val="20"/>
              </w:rPr>
            </w:pPr>
            <w:r w:rsidRPr="00153699">
              <w:rPr>
                <w:color w:val="666666"/>
                <w:sz w:val="20"/>
                <w:szCs w:val="20"/>
              </w:rPr>
              <w:t>45</w:t>
            </w:r>
          </w:p>
        </w:tc>
        <w:tc>
          <w:tcPr>
            <w:tcW w:w="2394" w:type="dxa"/>
          </w:tcPr>
          <w:p w14:paraId="714BDD31" w14:textId="77777777" w:rsidR="00153699" w:rsidRPr="00153699" w:rsidRDefault="00153699" w:rsidP="00153699">
            <w:pPr>
              <w:rPr>
                <w:color w:val="666666"/>
                <w:sz w:val="20"/>
                <w:szCs w:val="20"/>
              </w:rPr>
            </w:pPr>
            <w:r w:rsidRPr="00153699">
              <w:rPr>
                <w:color w:val="666666"/>
                <w:sz w:val="20"/>
                <w:szCs w:val="20"/>
              </w:rPr>
              <w:t>0</w:t>
            </w:r>
          </w:p>
        </w:tc>
        <w:tc>
          <w:tcPr>
            <w:tcW w:w="2394" w:type="dxa"/>
          </w:tcPr>
          <w:p w14:paraId="0671847F" w14:textId="77777777" w:rsidR="00153699" w:rsidRPr="00153699" w:rsidRDefault="00153699" w:rsidP="00153699">
            <w:pPr>
              <w:rPr>
                <w:color w:val="666666"/>
                <w:sz w:val="20"/>
                <w:szCs w:val="20"/>
              </w:rPr>
            </w:pPr>
            <w:r w:rsidRPr="00153699">
              <w:rPr>
                <w:color w:val="666666"/>
                <w:sz w:val="20"/>
                <w:szCs w:val="20"/>
              </w:rPr>
              <w:t>2</w:t>
            </w:r>
          </w:p>
        </w:tc>
      </w:tr>
      <w:tr w:rsidR="00153699" w:rsidRPr="00153699" w14:paraId="0D891AAD" w14:textId="77777777" w:rsidTr="00C360A1">
        <w:tc>
          <w:tcPr>
            <w:tcW w:w="2394" w:type="dxa"/>
          </w:tcPr>
          <w:p w14:paraId="0604A012" w14:textId="77777777" w:rsidR="00153699" w:rsidRPr="00153699" w:rsidRDefault="00153699" w:rsidP="00153699">
            <w:pPr>
              <w:rPr>
                <w:color w:val="666666"/>
                <w:sz w:val="20"/>
                <w:szCs w:val="20"/>
              </w:rPr>
            </w:pPr>
          </w:p>
        </w:tc>
        <w:tc>
          <w:tcPr>
            <w:tcW w:w="2394" w:type="dxa"/>
          </w:tcPr>
          <w:p w14:paraId="7A7D924D" w14:textId="77777777" w:rsidR="00153699" w:rsidRPr="00153699" w:rsidRDefault="00153699" w:rsidP="00153699">
            <w:pPr>
              <w:rPr>
                <w:color w:val="666666"/>
                <w:sz w:val="20"/>
                <w:szCs w:val="20"/>
              </w:rPr>
            </w:pPr>
            <w:r w:rsidRPr="00153699">
              <w:rPr>
                <w:color w:val="666666"/>
                <w:sz w:val="20"/>
                <w:szCs w:val="20"/>
              </w:rPr>
              <w:t>35</w:t>
            </w:r>
          </w:p>
        </w:tc>
        <w:tc>
          <w:tcPr>
            <w:tcW w:w="2394" w:type="dxa"/>
          </w:tcPr>
          <w:p w14:paraId="3E6283EA" w14:textId="77777777" w:rsidR="00153699" w:rsidRPr="00153699" w:rsidRDefault="00153699" w:rsidP="00153699">
            <w:pPr>
              <w:rPr>
                <w:color w:val="666666"/>
                <w:sz w:val="20"/>
                <w:szCs w:val="20"/>
              </w:rPr>
            </w:pPr>
            <w:r w:rsidRPr="00153699">
              <w:rPr>
                <w:color w:val="666666"/>
                <w:sz w:val="20"/>
                <w:szCs w:val="20"/>
              </w:rPr>
              <w:t>1</w:t>
            </w:r>
          </w:p>
        </w:tc>
        <w:tc>
          <w:tcPr>
            <w:tcW w:w="2394" w:type="dxa"/>
          </w:tcPr>
          <w:p w14:paraId="646B903B" w14:textId="77777777" w:rsidR="00153699" w:rsidRPr="00153699" w:rsidRDefault="00153699" w:rsidP="00153699">
            <w:pPr>
              <w:rPr>
                <w:color w:val="666666"/>
                <w:sz w:val="20"/>
                <w:szCs w:val="20"/>
              </w:rPr>
            </w:pPr>
            <w:r w:rsidRPr="00153699">
              <w:rPr>
                <w:color w:val="666666"/>
                <w:sz w:val="20"/>
                <w:szCs w:val="20"/>
              </w:rPr>
              <w:t>0</w:t>
            </w:r>
          </w:p>
        </w:tc>
      </w:tr>
      <w:tr w:rsidR="00153699" w:rsidRPr="00153699" w14:paraId="052303F8" w14:textId="77777777" w:rsidTr="00C360A1">
        <w:tc>
          <w:tcPr>
            <w:tcW w:w="2394" w:type="dxa"/>
          </w:tcPr>
          <w:p w14:paraId="5FD12042" w14:textId="77777777" w:rsidR="00153699" w:rsidRPr="00153699" w:rsidRDefault="00153699" w:rsidP="00153699">
            <w:pPr>
              <w:rPr>
                <w:color w:val="666666"/>
                <w:sz w:val="20"/>
                <w:szCs w:val="20"/>
              </w:rPr>
            </w:pPr>
          </w:p>
        </w:tc>
        <w:tc>
          <w:tcPr>
            <w:tcW w:w="2394" w:type="dxa"/>
          </w:tcPr>
          <w:p w14:paraId="74CF73C4" w14:textId="77777777" w:rsidR="00153699" w:rsidRPr="00153699" w:rsidRDefault="00153699" w:rsidP="00153699">
            <w:pPr>
              <w:rPr>
                <w:color w:val="666666"/>
                <w:sz w:val="20"/>
                <w:szCs w:val="20"/>
              </w:rPr>
            </w:pPr>
            <w:r w:rsidRPr="00153699">
              <w:rPr>
                <w:color w:val="666666"/>
                <w:sz w:val="20"/>
                <w:szCs w:val="20"/>
              </w:rPr>
              <w:t>55</w:t>
            </w:r>
          </w:p>
        </w:tc>
        <w:tc>
          <w:tcPr>
            <w:tcW w:w="2394" w:type="dxa"/>
          </w:tcPr>
          <w:p w14:paraId="559926B4" w14:textId="77777777" w:rsidR="00153699" w:rsidRPr="00153699" w:rsidRDefault="00153699" w:rsidP="00153699">
            <w:pPr>
              <w:rPr>
                <w:color w:val="666666"/>
                <w:sz w:val="20"/>
                <w:szCs w:val="20"/>
              </w:rPr>
            </w:pPr>
            <w:r w:rsidRPr="00153699">
              <w:rPr>
                <w:color w:val="666666"/>
                <w:sz w:val="20"/>
                <w:szCs w:val="20"/>
              </w:rPr>
              <w:t>0</w:t>
            </w:r>
          </w:p>
        </w:tc>
        <w:tc>
          <w:tcPr>
            <w:tcW w:w="2394" w:type="dxa"/>
          </w:tcPr>
          <w:p w14:paraId="6F6EB502" w14:textId="77777777" w:rsidR="00153699" w:rsidRPr="00153699" w:rsidRDefault="00153699" w:rsidP="00153699">
            <w:pPr>
              <w:rPr>
                <w:color w:val="666666"/>
                <w:sz w:val="20"/>
                <w:szCs w:val="20"/>
              </w:rPr>
            </w:pPr>
            <w:r w:rsidRPr="00153699">
              <w:rPr>
                <w:color w:val="666666"/>
                <w:sz w:val="20"/>
                <w:szCs w:val="20"/>
              </w:rPr>
              <w:t>1</w:t>
            </w:r>
          </w:p>
        </w:tc>
      </w:tr>
    </w:tbl>
    <w:p w14:paraId="2B5BE67C" w14:textId="77777777" w:rsidR="00153699" w:rsidRPr="00153699" w:rsidRDefault="00153699" w:rsidP="00153699">
      <w:pPr>
        <w:rPr>
          <w:color w:val="666666"/>
          <w:sz w:val="20"/>
          <w:szCs w:val="20"/>
        </w:rPr>
      </w:pPr>
    </w:p>
    <w:p w14:paraId="2DA01AE7" w14:textId="7FA5EF05" w:rsidR="00556C80" w:rsidRPr="0060751A" w:rsidRDefault="00556C80" w:rsidP="00153699">
      <w:pPr>
        <w:rPr>
          <w:color w:val="666666"/>
          <w:sz w:val="20"/>
          <w:szCs w:val="20"/>
        </w:rPr>
      </w:pPr>
    </w:p>
    <w:sectPr w:rsidR="00556C80" w:rsidRPr="0060751A"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BD1E" w14:textId="77777777" w:rsidR="00E966E8" w:rsidRDefault="00E966E8">
      <w:r>
        <w:separator/>
      </w:r>
    </w:p>
  </w:endnote>
  <w:endnote w:type="continuationSeparator" w:id="0">
    <w:p w14:paraId="792A78FF" w14:textId="77777777" w:rsidR="00E966E8" w:rsidRDefault="00E966E8">
      <w:r>
        <w:continuationSeparator/>
      </w:r>
    </w:p>
  </w:endnote>
  <w:endnote w:type="continuationNotice" w:id="1">
    <w:p w14:paraId="19B67722" w14:textId="77777777" w:rsidR="00E966E8" w:rsidRDefault="00E96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82124C"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246"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E0EA39" id="Straight Connector 14" o:spid="_x0000_s1026" style="position:absolute;z-index:-251658234;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ED0F" w14:textId="77777777" w:rsidR="00E966E8" w:rsidRDefault="00E966E8">
      <w:r>
        <w:separator/>
      </w:r>
    </w:p>
  </w:footnote>
  <w:footnote w:type="continuationSeparator" w:id="0">
    <w:p w14:paraId="2A1000CC" w14:textId="77777777" w:rsidR="00E966E8" w:rsidRDefault="00E966E8">
      <w:r>
        <w:continuationSeparator/>
      </w:r>
    </w:p>
  </w:footnote>
  <w:footnote w:type="continuationNotice" w:id="1">
    <w:p w14:paraId="42497C5F" w14:textId="77777777" w:rsidR="00E966E8" w:rsidRDefault="00E96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82124C" w:rsidRDefault="00153699">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style="position:absolute;margin-left:0;margin-top:0;width:612pt;height:11in;z-index:-251658239;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5824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5824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A55F9" id="Straight Connector 12"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5"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D44FCD" id="Straight Connector 13"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3"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A0B01" id="Straight Connector 1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82124C"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82124C" w:rsidRDefault="00153699">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style="position:absolute;margin-left:0;margin-top:0;width:612pt;height:11in;z-index:-251658240;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12691"/>
    <w:multiLevelType w:val="multilevel"/>
    <w:tmpl w:val="60D6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E7544"/>
    <w:multiLevelType w:val="hybridMultilevel"/>
    <w:tmpl w:val="E2102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62896"/>
    <w:multiLevelType w:val="multilevel"/>
    <w:tmpl w:val="8A76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0692C"/>
    <w:multiLevelType w:val="hybridMultilevel"/>
    <w:tmpl w:val="FA16A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55349"/>
    <w:multiLevelType w:val="multilevel"/>
    <w:tmpl w:val="D6B4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CA5F4D"/>
    <w:multiLevelType w:val="hybridMultilevel"/>
    <w:tmpl w:val="BEA07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AD40DB"/>
    <w:multiLevelType w:val="hybridMultilevel"/>
    <w:tmpl w:val="849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E5780"/>
    <w:multiLevelType w:val="hybridMultilevel"/>
    <w:tmpl w:val="4496AB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B4B9C"/>
    <w:multiLevelType w:val="hybridMultilevel"/>
    <w:tmpl w:val="ECD6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0096E"/>
    <w:multiLevelType w:val="multilevel"/>
    <w:tmpl w:val="BF86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24221"/>
    <w:multiLevelType w:val="hybridMultilevel"/>
    <w:tmpl w:val="E2102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B474F"/>
    <w:multiLevelType w:val="hybridMultilevel"/>
    <w:tmpl w:val="E32A5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25E6E"/>
    <w:multiLevelType w:val="hybridMultilevel"/>
    <w:tmpl w:val="F89AE0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561F8"/>
    <w:multiLevelType w:val="hybridMultilevel"/>
    <w:tmpl w:val="55B8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6E6880"/>
    <w:multiLevelType w:val="hybridMultilevel"/>
    <w:tmpl w:val="A40AA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4525B"/>
    <w:multiLevelType w:val="hybridMultilevel"/>
    <w:tmpl w:val="80828F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B59D9"/>
    <w:multiLevelType w:val="hybridMultilevel"/>
    <w:tmpl w:val="4858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B3C45"/>
    <w:multiLevelType w:val="hybridMultilevel"/>
    <w:tmpl w:val="DA963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7"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F741C3"/>
    <w:multiLevelType w:val="hybridMultilevel"/>
    <w:tmpl w:val="76C2846A"/>
    <w:lvl w:ilvl="0" w:tplc="04090001">
      <w:start w:val="1"/>
      <w:numFmt w:val="bullet"/>
      <w:lvlText w:val=""/>
      <w:lvlJc w:val="left"/>
      <w:pPr>
        <w:ind w:left="720" w:hanging="360"/>
      </w:pPr>
      <w:rPr>
        <w:rFonts w:ascii="Symbol" w:hAnsi="Symbol" w:hint="default"/>
      </w:rPr>
    </w:lvl>
    <w:lvl w:ilvl="1" w:tplc="4D02B4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1E6200"/>
    <w:multiLevelType w:val="multilevel"/>
    <w:tmpl w:val="EF6A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E1166A"/>
    <w:multiLevelType w:val="hybridMultilevel"/>
    <w:tmpl w:val="73F88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8"/>
  </w:num>
  <w:num w:numId="4">
    <w:abstractNumId w:val="36"/>
  </w:num>
  <w:num w:numId="5">
    <w:abstractNumId w:val="8"/>
  </w:num>
  <w:num w:numId="6">
    <w:abstractNumId w:val="5"/>
  </w:num>
  <w:num w:numId="7">
    <w:abstractNumId w:val="0"/>
  </w:num>
  <w:num w:numId="8">
    <w:abstractNumId w:val="6"/>
  </w:num>
  <w:num w:numId="9">
    <w:abstractNumId w:val="4"/>
  </w:num>
  <w:num w:numId="10">
    <w:abstractNumId w:val="19"/>
  </w:num>
  <w:num w:numId="11">
    <w:abstractNumId w:val="29"/>
  </w:num>
  <w:num w:numId="12">
    <w:abstractNumId w:val="25"/>
  </w:num>
  <w:num w:numId="13">
    <w:abstractNumId w:val="33"/>
  </w:num>
  <w:num w:numId="14">
    <w:abstractNumId w:val="9"/>
  </w:num>
  <w:num w:numId="15">
    <w:abstractNumId w:val="37"/>
  </w:num>
  <w:num w:numId="16">
    <w:abstractNumId w:val="31"/>
  </w:num>
  <w:num w:numId="17">
    <w:abstractNumId w:val="20"/>
  </w:num>
  <w:num w:numId="18">
    <w:abstractNumId w:val="22"/>
  </w:num>
  <w:num w:numId="19">
    <w:abstractNumId w:val="16"/>
  </w:num>
  <w:num w:numId="20">
    <w:abstractNumId w:val="1"/>
  </w:num>
  <w:num w:numId="21">
    <w:abstractNumId w:val="21"/>
  </w:num>
  <w:num w:numId="22">
    <w:abstractNumId w:val="18"/>
  </w:num>
  <w:num w:numId="23">
    <w:abstractNumId w:val="11"/>
  </w:num>
  <w:num w:numId="24">
    <w:abstractNumId w:val="39"/>
  </w:num>
  <w:num w:numId="25">
    <w:abstractNumId w:val="2"/>
  </w:num>
  <w:num w:numId="26">
    <w:abstractNumId w:val="7"/>
  </w:num>
  <w:num w:numId="27">
    <w:abstractNumId w:val="27"/>
  </w:num>
  <w:num w:numId="28">
    <w:abstractNumId w:val="34"/>
  </w:num>
  <w:num w:numId="29">
    <w:abstractNumId w:val="35"/>
  </w:num>
  <w:num w:numId="30">
    <w:abstractNumId w:val="24"/>
  </w:num>
  <w:num w:numId="31">
    <w:abstractNumId w:val="23"/>
  </w:num>
  <w:num w:numId="32">
    <w:abstractNumId w:val="12"/>
  </w:num>
  <w:num w:numId="33">
    <w:abstractNumId w:val="3"/>
  </w:num>
  <w:num w:numId="34">
    <w:abstractNumId w:val="13"/>
  </w:num>
  <w:num w:numId="35">
    <w:abstractNumId w:val="40"/>
  </w:num>
  <w:num w:numId="36">
    <w:abstractNumId w:val="15"/>
  </w:num>
  <w:num w:numId="37">
    <w:abstractNumId w:val="32"/>
  </w:num>
  <w:num w:numId="38">
    <w:abstractNumId w:val="26"/>
  </w:num>
  <w:num w:numId="39">
    <w:abstractNumId w:val="38"/>
  </w:num>
  <w:num w:numId="40">
    <w:abstractNumId w:val="17"/>
  </w:num>
  <w:num w:numId="41">
    <w:abstractNumId w:val="3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305F0"/>
    <w:rsid w:val="00091D69"/>
    <w:rsid w:val="00095DE1"/>
    <w:rsid w:val="000A0B2D"/>
    <w:rsid w:val="000A4E27"/>
    <w:rsid w:val="000B648A"/>
    <w:rsid w:val="000D027E"/>
    <w:rsid w:val="001176C6"/>
    <w:rsid w:val="0013274B"/>
    <w:rsid w:val="0013454A"/>
    <w:rsid w:val="00153699"/>
    <w:rsid w:val="00163C29"/>
    <w:rsid w:val="001821AF"/>
    <w:rsid w:val="001C0B5D"/>
    <w:rsid w:val="001D1FE6"/>
    <w:rsid w:val="001F2079"/>
    <w:rsid w:val="002117A8"/>
    <w:rsid w:val="002137AC"/>
    <w:rsid w:val="002278E4"/>
    <w:rsid w:val="00240991"/>
    <w:rsid w:val="00286217"/>
    <w:rsid w:val="00290988"/>
    <w:rsid w:val="002A399A"/>
    <w:rsid w:val="0031362F"/>
    <w:rsid w:val="00340F57"/>
    <w:rsid w:val="003555A2"/>
    <w:rsid w:val="00371729"/>
    <w:rsid w:val="003A13F8"/>
    <w:rsid w:val="003B2AE3"/>
    <w:rsid w:val="003F25E3"/>
    <w:rsid w:val="003F6008"/>
    <w:rsid w:val="00400629"/>
    <w:rsid w:val="004248E2"/>
    <w:rsid w:val="004270D5"/>
    <w:rsid w:val="00436A18"/>
    <w:rsid w:val="0044286D"/>
    <w:rsid w:val="00442F3A"/>
    <w:rsid w:val="004702E7"/>
    <w:rsid w:val="0047337A"/>
    <w:rsid w:val="00475463"/>
    <w:rsid w:val="0047661F"/>
    <w:rsid w:val="00495685"/>
    <w:rsid w:val="004C1A9B"/>
    <w:rsid w:val="004D6C9F"/>
    <w:rsid w:val="004E154F"/>
    <w:rsid w:val="004F2E5E"/>
    <w:rsid w:val="00502443"/>
    <w:rsid w:val="005412B8"/>
    <w:rsid w:val="00556C80"/>
    <w:rsid w:val="00571AA0"/>
    <w:rsid w:val="0057724E"/>
    <w:rsid w:val="00596823"/>
    <w:rsid w:val="005A1E1F"/>
    <w:rsid w:val="005A5A17"/>
    <w:rsid w:val="005B11B7"/>
    <w:rsid w:val="005B6C2D"/>
    <w:rsid w:val="005C21CC"/>
    <w:rsid w:val="005D1A3F"/>
    <w:rsid w:val="005F6A9F"/>
    <w:rsid w:val="005F781E"/>
    <w:rsid w:val="0060751A"/>
    <w:rsid w:val="00616E4A"/>
    <w:rsid w:val="0063091C"/>
    <w:rsid w:val="00640E35"/>
    <w:rsid w:val="006867A5"/>
    <w:rsid w:val="00694A90"/>
    <w:rsid w:val="006A1770"/>
    <w:rsid w:val="006A767E"/>
    <w:rsid w:val="006C5D77"/>
    <w:rsid w:val="006C7736"/>
    <w:rsid w:val="006E649E"/>
    <w:rsid w:val="0072352F"/>
    <w:rsid w:val="0073749F"/>
    <w:rsid w:val="00745AC7"/>
    <w:rsid w:val="007945F7"/>
    <w:rsid w:val="007D23F2"/>
    <w:rsid w:val="007E0C3E"/>
    <w:rsid w:val="007E42A3"/>
    <w:rsid w:val="0081482E"/>
    <w:rsid w:val="0082124C"/>
    <w:rsid w:val="0084373E"/>
    <w:rsid w:val="008548D5"/>
    <w:rsid w:val="00854AED"/>
    <w:rsid w:val="008813B4"/>
    <w:rsid w:val="00883111"/>
    <w:rsid w:val="00890DB5"/>
    <w:rsid w:val="008950E6"/>
    <w:rsid w:val="00895311"/>
    <w:rsid w:val="00933510"/>
    <w:rsid w:val="009459DF"/>
    <w:rsid w:val="009526E3"/>
    <w:rsid w:val="009559A8"/>
    <w:rsid w:val="00966950"/>
    <w:rsid w:val="009776EF"/>
    <w:rsid w:val="009B32AA"/>
    <w:rsid w:val="009B39B2"/>
    <w:rsid w:val="009D01B0"/>
    <w:rsid w:val="009D7279"/>
    <w:rsid w:val="009D7603"/>
    <w:rsid w:val="009E4AB5"/>
    <w:rsid w:val="00A06E4D"/>
    <w:rsid w:val="00A11EAF"/>
    <w:rsid w:val="00A250CF"/>
    <w:rsid w:val="00A554A2"/>
    <w:rsid w:val="00A60062"/>
    <w:rsid w:val="00A645C0"/>
    <w:rsid w:val="00A71264"/>
    <w:rsid w:val="00A72C57"/>
    <w:rsid w:val="00A8188D"/>
    <w:rsid w:val="00A94066"/>
    <w:rsid w:val="00AA0055"/>
    <w:rsid w:val="00AB7884"/>
    <w:rsid w:val="00AD0683"/>
    <w:rsid w:val="00AE5D3D"/>
    <w:rsid w:val="00B055BC"/>
    <w:rsid w:val="00B07638"/>
    <w:rsid w:val="00B23FFF"/>
    <w:rsid w:val="00B26E6A"/>
    <w:rsid w:val="00B35F17"/>
    <w:rsid w:val="00B6291D"/>
    <w:rsid w:val="00B9123C"/>
    <w:rsid w:val="00BB0A73"/>
    <w:rsid w:val="00BE0299"/>
    <w:rsid w:val="00BE4C3D"/>
    <w:rsid w:val="00BE55CE"/>
    <w:rsid w:val="00C161BD"/>
    <w:rsid w:val="00C25833"/>
    <w:rsid w:val="00C72C57"/>
    <w:rsid w:val="00CA033A"/>
    <w:rsid w:val="00CC2425"/>
    <w:rsid w:val="00CC2BBF"/>
    <w:rsid w:val="00CF1C02"/>
    <w:rsid w:val="00D06DCD"/>
    <w:rsid w:val="00D07A79"/>
    <w:rsid w:val="00D433BF"/>
    <w:rsid w:val="00D474AE"/>
    <w:rsid w:val="00D47B03"/>
    <w:rsid w:val="00D957F4"/>
    <w:rsid w:val="00DB0E6B"/>
    <w:rsid w:val="00DC115D"/>
    <w:rsid w:val="00DC6899"/>
    <w:rsid w:val="00E50642"/>
    <w:rsid w:val="00E5521D"/>
    <w:rsid w:val="00E86856"/>
    <w:rsid w:val="00E966E8"/>
    <w:rsid w:val="00E97453"/>
    <w:rsid w:val="00EA3E19"/>
    <w:rsid w:val="00EC6134"/>
    <w:rsid w:val="00ED2BA7"/>
    <w:rsid w:val="00EE612F"/>
    <w:rsid w:val="00EF6625"/>
    <w:rsid w:val="00EF70F4"/>
    <w:rsid w:val="00F6218A"/>
    <w:rsid w:val="00F674A9"/>
    <w:rsid w:val="00F72353"/>
    <w:rsid w:val="00F925D1"/>
    <w:rsid w:val="00FA7E70"/>
    <w:rsid w:val="00FC396B"/>
    <w:rsid w:val="00FC5DCE"/>
    <w:rsid w:val="00FD62C9"/>
    <w:rsid w:val="00FE1036"/>
    <w:rsid w:val="00FE1F7F"/>
    <w:rsid w:val="00FF2F7E"/>
    <w:rsid w:val="00FF55DF"/>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58AB9454-6730-41AF-B295-0F584F6B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02"/>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DC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36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285505188">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58897647">
      <w:bodyDiv w:val="1"/>
      <w:marLeft w:val="0"/>
      <w:marRight w:val="0"/>
      <w:marTop w:val="0"/>
      <w:marBottom w:val="0"/>
      <w:divBdr>
        <w:top w:val="none" w:sz="0" w:space="0" w:color="auto"/>
        <w:left w:val="none" w:sz="0" w:space="0" w:color="auto"/>
        <w:bottom w:val="none" w:sz="0" w:space="0" w:color="auto"/>
        <w:right w:val="none" w:sz="0" w:space="0" w:color="auto"/>
      </w:divBdr>
    </w:div>
    <w:div w:id="593247183">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996223153">
      <w:bodyDiv w:val="1"/>
      <w:marLeft w:val="0"/>
      <w:marRight w:val="0"/>
      <w:marTop w:val="0"/>
      <w:marBottom w:val="0"/>
      <w:divBdr>
        <w:top w:val="none" w:sz="0" w:space="0" w:color="auto"/>
        <w:left w:val="none" w:sz="0" w:space="0" w:color="auto"/>
        <w:bottom w:val="none" w:sz="0" w:space="0" w:color="auto"/>
        <w:right w:val="none" w:sz="0" w:space="0" w:color="auto"/>
      </w:divBdr>
    </w:div>
    <w:div w:id="1109008235">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2061007392">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3</cp:revision>
  <dcterms:created xsi:type="dcterms:W3CDTF">2021-05-10T19:52:00Z</dcterms:created>
  <dcterms:modified xsi:type="dcterms:W3CDTF">2021-05-10T19:53:00Z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